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5C4F" w14:textId="1B7A9073" w:rsidR="004B08C9" w:rsidRDefault="007A4E82" w:rsidP="00004913">
      <w:pPr>
        <w:rPr>
          <w:sz w:val="32"/>
          <w:szCs w:val="32"/>
          <w:u w:val="single"/>
        </w:rPr>
      </w:pPr>
      <w:r>
        <w:rPr>
          <w:noProof/>
          <w:sz w:val="32"/>
          <w:szCs w:val="32"/>
        </w:rPr>
        <w:drawing>
          <wp:inline distT="0" distB="0" distL="0" distR="0" wp14:anchorId="1EF295C1" wp14:editId="33A3C618">
            <wp:extent cx="1104900" cy="609600"/>
            <wp:effectExtent l="0" t="0" r="0" b="0"/>
            <wp:docPr id="1" name="Picture 1" descr="SG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p w14:paraId="605F4770" w14:textId="77777777" w:rsidR="0005531A" w:rsidRDefault="0005531A" w:rsidP="00762902">
      <w:pPr>
        <w:jc w:val="center"/>
        <w:rPr>
          <w:sz w:val="32"/>
          <w:szCs w:val="32"/>
          <w:u w:val="single"/>
        </w:rPr>
      </w:pPr>
    </w:p>
    <w:p w14:paraId="581C157E" w14:textId="183FB8F2" w:rsidR="00762902" w:rsidRDefault="00D40E45" w:rsidP="00762902">
      <w:pPr>
        <w:jc w:val="center"/>
        <w:rPr>
          <w:sz w:val="32"/>
          <w:szCs w:val="32"/>
          <w:u w:val="single"/>
        </w:rPr>
      </w:pPr>
      <w:r>
        <w:rPr>
          <w:sz w:val="32"/>
          <w:szCs w:val="32"/>
          <w:u w:val="single"/>
        </w:rPr>
        <w:t>202</w:t>
      </w:r>
      <w:r w:rsidR="00F64B47">
        <w:rPr>
          <w:sz w:val="32"/>
          <w:szCs w:val="32"/>
          <w:u w:val="single"/>
        </w:rPr>
        <w:t>1</w:t>
      </w:r>
      <w:r w:rsidR="00762902">
        <w:rPr>
          <w:sz w:val="32"/>
          <w:szCs w:val="32"/>
          <w:u w:val="single"/>
        </w:rPr>
        <w:t xml:space="preserve"> National Summit </w:t>
      </w:r>
      <w:r w:rsidR="00EE324D">
        <w:rPr>
          <w:sz w:val="32"/>
          <w:szCs w:val="32"/>
          <w:u w:val="single"/>
        </w:rPr>
        <w:t>Working</w:t>
      </w:r>
      <w:r w:rsidR="00762902">
        <w:rPr>
          <w:sz w:val="32"/>
          <w:szCs w:val="32"/>
          <w:u w:val="single"/>
        </w:rPr>
        <w:t xml:space="preserve"> Agenda</w:t>
      </w:r>
    </w:p>
    <w:p w14:paraId="4413F581" w14:textId="03CBC275" w:rsidR="001B110E" w:rsidRDefault="00772550" w:rsidP="00772550">
      <w:pPr>
        <w:ind w:right="180"/>
        <w:jc w:val="center"/>
        <w:rPr>
          <w:rFonts w:ascii="Calibri" w:hAnsi="Calibri"/>
          <w:i/>
          <w:iCs/>
          <w:sz w:val="22"/>
          <w:szCs w:val="22"/>
        </w:rPr>
      </w:pPr>
      <w:r w:rsidRPr="00772550">
        <w:rPr>
          <w:rFonts w:ascii="Calibri" w:hAnsi="Calibri"/>
          <w:i/>
          <w:iCs/>
          <w:sz w:val="22"/>
          <w:szCs w:val="22"/>
        </w:rPr>
        <w:t xml:space="preserve">Updated </w:t>
      </w:r>
      <w:r w:rsidR="00894C68">
        <w:rPr>
          <w:rFonts w:ascii="Calibri" w:hAnsi="Calibri"/>
          <w:i/>
          <w:iCs/>
          <w:sz w:val="22"/>
          <w:szCs w:val="22"/>
        </w:rPr>
        <w:t>7/1</w:t>
      </w:r>
      <w:r w:rsidR="005E69EC">
        <w:rPr>
          <w:rFonts w:ascii="Calibri" w:hAnsi="Calibri"/>
          <w:i/>
          <w:iCs/>
          <w:sz w:val="22"/>
          <w:szCs w:val="22"/>
        </w:rPr>
        <w:t>/202</w:t>
      </w:r>
      <w:r w:rsidR="00F64B47">
        <w:rPr>
          <w:rFonts w:ascii="Calibri" w:hAnsi="Calibri"/>
          <w:i/>
          <w:iCs/>
          <w:sz w:val="22"/>
          <w:szCs w:val="22"/>
        </w:rPr>
        <w:t>1</w:t>
      </w:r>
    </w:p>
    <w:p w14:paraId="6E7AD0F8" w14:textId="77777777" w:rsidR="0005283A" w:rsidRPr="00772550" w:rsidRDefault="0005283A" w:rsidP="00772550">
      <w:pPr>
        <w:ind w:right="180"/>
        <w:jc w:val="center"/>
        <w:rPr>
          <w:rFonts w:ascii="Calibri" w:hAnsi="Calibri"/>
          <w:i/>
          <w:iCs/>
          <w:sz w:val="22"/>
          <w:szCs w:val="22"/>
        </w:rPr>
      </w:pPr>
    </w:p>
    <w:p w14:paraId="33F3A31A" w14:textId="13A4FAB8" w:rsidR="0005283A" w:rsidRDefault="0005283A" w:rsidP="0005283A">
      <w:pPr>
        <w:ind w:right="180" w:firstLine="720"/>
        <w:rPr>
          <w:rFonts w:ascii="Calibri" w:hAnsi="Calibri"/>
          <w:sz w:val="22"/>
          <w:szCs w:val="22"/>
          <w:u w:val="single"/>
        </w:rPr>
      </w:pPr>
      <w:r w:rsidRPr="00790369">
        <w:rPr>
          <w:rFonts w:ascii="Calibri" w:hAnsi="Calibri"/>
          <w:sz w:val="22"/>
          <w:szCs w:val="22"/>
          <w:u w:val="single"/>
        </w:rPr>
        <w:t xml:space="preserve">Wednesday – </w:t>
      </w:r>
      <w:r w:rsidR="00F64B47">
        <w:rPr>
          <w:rFonts w:ascii="Calibri" w:hAnsi="Calibri"/>
          <w:sz w:val="22"/>
          <w:szCs w:val="22"/>
          <w:u w:val="single"/>
        </w:rPr>
        <w:t>August 25</w:t>
      </w:r>
      <w:r>
        <w:rPr>
          <w:rFonts w:ascii="Calibri" w:hAnsi="Calibri"/>
          <w:sz w:val="22"/>
          <w:szCs w:val="22"/>
          <w:u w:val="single"/>
        </w:rPr>
        <w:t>th</w:t>
      </w:r>
    </w:p>
    <w:p w14:paraId="5C13F7A9" w14:textId="36DF1B2C" w:rsidR="0005283A" w:rsidRDefault="005E69EC" w:rsidP="0005283A">
      <w:pPr>
        <w:ind w:right="180" w:firstLine="720"/>
        <w:rPr>
          <w:rFonts w:ascii="Calibri" w:hAnsi="Calibri"/>
          <w:sz w:val="22"/>
          <w:szCs w:val="22"/>
        </w:rPr>
      </w:pPr>
      <w:r>
        <w:rPr>
          <w:rFonts w:ascii="Calibri" w:hAnsi="Calibri"/>
          <w:sz w:val="22"/>
          <w:szCs w:val="22"/>
        </w:rPr>
        <w:t>9</w:t>
      </w:r>
      <w:r w:rsidR="0005283A" w:rsidRPr="00790369">
        <w:rPr>
          <w:rFonts w:ascii="Calibri" w:hAnsi="Calibri"/>
          <w:sz w:val="22"/>
          <w:szCs w:val="22"/>
        </w:rPr>
        <w:t>:00</w:t>
      </w:r>
      <w:r>
        <w:rPr>
          <w:rFonts w:ascii="Calibri" w:hAnsi="Calibri"/>
          <w:sz w:val="22"/>
          <w:szCs w:val="22"/>
        </w:rPr>
        <w:t>A</w:t>
      </w:r>
      <w:r w:rsidR="0005283A" w:rsidRPr="00790369">
        <w:rPr>
          <w:rFonts w:ascii="Calibri" w:hAnsi="Calibri"/>
          <w:sz w:val="22"/>
          <w:szCs w:val="22"/>
        </w:rPr>
        <w:t xml:space="preserve">M – </w:t>
      </w:r>
      <w:r>
        <w:rPr>
          <w:rFonts w:ascii="Calibri" w:hAnsi="Calibri"/>
          <w:sz w:val="22"/>
          <w:szCs w:val="22"/>
        </w:rPr>
        <w:t>12</w:t>
      </w:r>
      <w:r w:rsidR="0005283A" w:rsidRPr="00790369">
        <w:rPr>
          <w:rFonts w:ascii="Calibri" w:hAnsi="Calibri"/>
          <w:sz w:val="22"/>
          <w:szCs w:val="22"/>
        </w:rPr>
        <w:t>:00PM</w:t>
      </w:r>
      <w:r w:rsidR="0005283A">
        <w:rPr>
          <w:rFonts w:ascii="Calibri" w:hAnsi="Calibri"/>
          <w:sz w:val="22"/>
          <w:szCs w:val="22"/>
        </w:rPr>
        <w:tab/>
      </w:r>
      <w:r>
        <w:rPr>
          <w:rFonts w:ascii="Calibri" w:hAnsi="Calibri"/>
          <w:sz w:val="22"/>
          <w:szCs w:val="22"/>
        </w:rPr>
        <w:t>Board of Directors Meeting</w:t>
      </w:r>
    </w:p>
    <w:p w14:paraId="051106CF" w14:textId="048AF57E" w:rsidR="0005283A" w:rsidRDefault="0005283A" w:rsidP="0005283A">
      <w:pPr>
        <w:ind w:right="180"/>
        <w:rPr>
          <w:rFonts w:ascii="Calibri" w:hAnsi="Calibri"/>
          <w:sz w:val="22"/>
          <w:szCs w:val="22"/>
        </w:rPr>
      </w:pPr>
    </w:p>
    <w:p w14:paraId="1A9D106C" w14:textId="77777777" w:rsidR="005E69EC" w:rsidRDefault="005E69EC" w:rsidP="005E69EC">
      <w:pPr>
        <w:ind w:right="180" w:firstLine="720"/>
        <w:rPr>
          <w:rFonts w:ascii="Calibri" w:hAnsi="Calibri"/>
          <w:sz w:val="22"/>
          <w:szCs w:val="22"/>
        </w:rPr>
      </w:pPr>
      <w:r w:rsidRPr="00790369">
        <w:rPr>
          <w:rFonts w:ascii="Calibri" w:hAnsi="Calibri"/>
          <w:sz w:val="22"/>
          <w:szCs w:val="22"/>
        </w:rPr>
        <w:t>12:00PM – 5:00PM</w:t>
      </w:r>
      <w:r>
        <w:rPr>
          <w:rFonts w:ascii="Calibri" w:hAnsi="Calibri"/>
          <w:sz w:val="22"/>
          <w:szCs w:val="22"/>
        </w:rPr>
        <w:tab/>
        <w:t>R</w:t>
      </w:r>
      <w:r w:rsidRPr="00790369">
        <w:rPr>
          <w:rFonts w:ascii="Calibri" w:hAnsi="Calibri"/>
          <w:sz w:val="22"/>
          <w:szCs w:val="22"/>
        </w:rPr>
        <w:t>egistration</w:t>
      </w:r>
      <w:r>
        <w:rPr>
          <w:rFonts w:ascii="Calibri" w:hAnsi="Calibri"/>
          <w:sz w:val="22"/>
          <w:szCs w:val="22"/>
        </w:rPr>
        <w:t xml:space="preserve"> Desk Open</w:t>
      </w:r>
    </w:p>
    <w:p w14:paraId="61F8A349" w14:textId="77777777" w:rsidR="005E69EC" w:rsidRDefault="005E69EC" w:rsidP="0005283A">
      <w:pPr>
        <w:ind w:right="180"/>
        <w:rPr>
          <w:rFonts w:ascii="Calibri" w:hAnsi="Calibri"/>
          <w:sz w:val="22"/>
          <w:szCs w:val="22"/>
        </w:rPr>
      </w:pPr>
    </w:p>
    <w:p w14:paraId="132300F7" w14:textId="3DCEE673" w:rsidR="004F1C68" w:rsidRPr="004F1C68" w:rsidRDefault="0005283A" w:rsidP="004F1C68">
      <w:pPr>
        <w:ind w:right="180" w:firstLine="720"/>
        <w:rPr>
          <w:rFonts w:ascii="Calibri" w:hAnsi="Calibri"/>
          <w:sz w:val="22"/>
          <w:szCs w:val="22"/>
        </w:rPr>
      </w:pPr>
      <w:r>
        <w:rPr>
          <w:rFonts w:ascii="Calibri" w:hAnsi="Calibri"/>
          <w:sz w:val="22"/>
          <w:szCs w:val="22"/>
        </w:rPr>
        <w:t>12:</w:t>
      </w:r>
      <w:r w:rsidR="005E69EC">
        <w:rPr>
          <w:rFonts w:ascii="Calibri" w:hAnsi="Calibri"/>
          <w:sz w:val="22"/>
          <w:szCs w:val="22"/>
        </w:rPr>
        <w:t>3</w:t>
      </w:r>
      <w:r>
        <w:rPr>
          <w:rFonts w:ascii="Calibri" w:hAnsi="Calibri"/>
          <w:sz w:val="22"/>
          <w:szCs w:val="22"/>
        </w:rPr>
        <w:t>0PM</w:t>
      </w:r>
      <w:r w:rsidR="004A7CCA">
        <w:rPr>
          <w:rFonts w:ascii="Calibri" w:hAnsi="Calibri"/>
          <w:sz w:val="22"/>
          <w:szCs w:val="22"/>
        </w:rPr>
        <w:t xml:space="preserve"> – </w:t>
      </w:r>
      <w:r w:rsidR="00A647B7">
        <w:rPr>
          <w:rFonts w:ascii="Calibri" w:hAnsi="Calibri"/>
          <w:sz w:val="22"/>
          <w:szCs w:val="22"/>
        </w:rPr>
        <w:t>2:45</w:t>
      </w:r>
      <w:r>
        <w:rPr>
          <w:rFonts w:ascii="Calibri" w:hAnsi="Calibri"/>
          <w:sz w:val="22"/>
          <w:szCs w:val="22"/>
        </w:rPr>
        <w:t>PM</w:t>
      </w:r>
      <w:r>
        <w:rPr>
          <w:rFonts w:ascii="Calibri" w:hAnsi="Calibri"/>
          <w:sz w:val="22"/>
          <w:szCs w:val="22"/>
        </w:rPr>
        <w:tab/>
      </w:r>
      <w:r w:rsidR="004A7CCA" w:rsidRPr="00D95565">
        <w:rPr>
          <w:rFonts w:ascii="Calibri" w:hAnsi="Calibri"/>
          <w:b/>
          <w:bCs/>
          <w:sz w:val="22"/>
          <w:szCs w:val="22"/>
        </w:rPr>
        <w:t>Advanced Certificate Session</w:t>
      </w:r>
      <w:r w:rsidR="00003D11" w:rsidRPr="00D95565">
        <w:rPr>
          <w:rFonts w:ascii="Calibri" w:hAnsi="Calibri"/>
          <w:b/>
          <w:bCs/>
          <w:sz w:val="22"/>
          <w:szCs w:val="22"/>
        </w:rPr>
        <w:t xml:space="preserve">: </w:t>
      </w:r>
      <w:r w:rsidR="004F1C68" w:rsidRPr="00D95565">
        <w:rPr>
          <w:rFonts w:ascii="Calibri" w:hAnsi="Calibri"/>
          <w:b/>
          <w:bCs/>
          <w:sz w:val="22"/>
          <w:szCs w:val="22"/>
        </w:rPr>
        <w:t>Conversations That Matter</w:t>
      </w:r>
      <w:r w:rsidR="004F1C68">
        <w:rPr>
          <w:rFonts w:ascii="Calibri" w:hAnsi="Calibri"/>
          <w:sz w:val="22"/>
          <w:szCs w:val="22"/>
        </w:rPr>
        <w:tab/>
      </w:r>
    </w:p>
    <w:p w14:paraId="1398B9B8" w14:textId="0330486A" w:rsidR="004F1C68" w:rsidRDefault="004F1C68" w:rsidP="003D1872">
      <w:pPr>
        <w:ind w:left="2880" w:right="180"/>
        <w:rPr>
          <w:rFonts w:ascii="Calibri" w:hAnsi="Calibri"/>
          <w:sz w:val="22"/>
          <w:szCs w:val="22"/>
        </w:rPr>
      </w:pPr>
      <w:r w:rsidRPr="004F1C68">
        <w:rPr>
          <w:rFonts w:ascii="Calibri" w:hAnsi="Calibri"/>
          <w:sz w:val="22"/>
          <w:szCs w:val="22"/>
        </w:rPr>
        <w:t xml:space="preserve">Let’s face it; there are people and topics that at some point are just off limits. You just can’t do it or them right now. Even worse, often it is a difficult topic that you </w:t>
      </w:r>
      <w:r w:rsidR="00A07936">
        <w:rPr>
          <w:rFonts w:ascii="Calibri" w:hAnsi="Calibri"/>
          <w:sz w:val="22"/>
          <w:szCs w:val="22"/>
        </w:rPr>
        <w:t>have to</w:t>
      </w:r>
      <w:r w:rsidRPr="004F1C68">
        <w:rPr>
          <w:rFonts w:ascii="Calibri" w:hAnsi="Calibri"/>
          <w:sz w:val="22"/>
          <w:szCs w:val="22"/>
        </w:rPr>
        <w:t xml:space="preserve"> bring up with a difficult person. What if you could engage in these conversations with more confidence, humor, and ease? No matter the person or topic, you are your best tool for conversations that matter. Understanding yourself and others as differently right gives you the tools to intentionally design teams, groups, and partnerships that can bring value to a single project or topic. We are all frustrating to someone, and at times even to ourselves. Once you know who and how you are, you can reclaim responsibility for these behavior response patterns and leave room for others to do the same. Before you know it, you are having better conversations and fuller relationships with those around you</w:t>
      </w:r>
      <w:r w:rsidR="00003D11">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p>
    <w:p w14:paraId="0DF69F30" w14:textId="6F1DB43E" w:rsidR="004F1C68" w:rsidRDefault="004F1C68" w:rsidP="004F1C68">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07936">
        <w:rPr>
          <w:rFonts w:ascii="Calibri" w:hAnsi="Calibri"/>
          <w:sz w:val="22"/>
          <w:szCs w:val="22"/>
        </w:rPr>
        <w:tab/>
      </w:r>
      <w:r w:rsidR="00A07936">
        <w:rPr>
          <w:rFonts w:ascii="Calibri" w:hAnsi="Calibri"/>
          <w:sz w:val="22"/>
          <w:szCs w:val="22"/>
        </w:rPr>
        <w:tab/>
      </w:r>
      <w:r>
        <w:rPr>
          <w:rFonts w:ascii="Calibri" w:hAnsi="Calibri"/>
          <w:sz w:val="22"/>
          <w:szCs w:val="22"/>
        </w:rPr>
        <w:t>Speaker: Jess Pettitt – M. ED, CSP – Author</w:t>
      </w:r>
    </w:p>
    <w:p w14:paraId="12947E20" w14:textId="36186DE9" w:rsidR="004F1C68" w:rsidRDefault="004F1C68" w:rsidP="004F1C68">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07936">
        <w:rPr>
          <w:rFonts w:ascii="Calibri" w:hAnsi="Calibri"/>
          <w:sz w:val="22"/>
          <w:szCs w:val="22"/>
        </w:rPr>
        <w:tab/>
      </w:r>
      <w:r w:rsidR="00A07936">
        <w:rPr>
          <w:rFonts w:ascii="Calibri" w:hAnsi="Calibri"/>
          <w:sz w:val="22"/>
          <w:szCs w:val="22"/>
        </w:rPr>
        <w:tab/>
      </w:r>
      <w:r>
        <w:rPr>
          <w:rFonts w:ascii="Calibri" w:hAnsi="Calibri"/>
          <w:sz w:val="22"/>
          <w:szCs w:val="22"/>
        </w:rPr>
        <w:t>Competency: Managing the GR Function/Leadership</w:t>
      </w:r>
    </w:p>
    <w:p w14:paraId="2B82D86B" w14:textId="77777777" w:rsidR="004F1C68" w:rsidRDefault="004F1C68" w:rsidP="004F1C68">
      <w:pPr>
        <w:ind w:right="180"/>
        <w:rPr>
          <w:rFonts w:ascii="Calibri" w:hAnsi="Calibri"/>
          <w:sz w:val="22"/>
          <w:szCs w:val="22"/>
        </w:rPr>
      </w:pPr>
    </w:p>
    <w:p w14:paraId="1FA00819" w14:textId="77777777" w:rsidR="00AF45BB" w:rsidRDefault="0005283A" w:rsidP="00AF45BB">
      <w:pPr>
        <w:ind w:right="180" w:firstLine="720"/>
        <w:rPr>
          <w:rFonts w:ascii="Calibri" w:hAnsi="Calibri"/>
          <w:b/>
          <w:bCs/>
          <w:sz w:val="22"/>
          <w:szCs w:val="22"/>
        </w:rPr>
      </w:pPr>
      <w:r>
        <w:rPr>
          <w:rFonts w:ascii="Calibri" w:hAnsi="Calibri"/>
          <w:sz w:val="22"/>
          <w:szCs w:val="22"/>
        </w:rPr>
        <w:t>3:</w:t>
      </w:r>
      <w:r w:rsidR="00A647B7">
        <w:rPr>
          <w:rFonts w:ascii="Calibri" w:hAnsi="Calibri"/>
          <w:sz w:val="22"/>
          <w:szCs w:val="22"/>
        </w:rPr>
        <w:t>00</w:t>
      </w:r>
      <w:r w:rsidRPr="00790369">
        <w:rPr>
          <w:rFonts w:ascii="Calibri" w:hAnsi="Calibri"/>
          <w:sz w:val="22"/>
          <w:szCs w:val="22"/>
        </w:rPr>
        <w:t xml:space="preserve">PM – </w:t>
      </w:r>
      <w:r w:rsidR="005E69EC">
        <w:rPr>
          <w:rFonts w:ascii="Calibri" w:hAnsi="Calibri"/>
          <w:sz w:val="22"/>
          <w:szCs w:val="22"/>
        </w:rPr>
        <w:t>4:</w:t>
      </w:r>
      <w:r w:rsidR="00A07936">
        <w:rPr>
          <w:rFonts w:ascii="Calibri" w:hAnsi="Calibri"/>
          <w:sz w:val="22"/>
          <w:szCs w:val="22"/>
        </w:rPr>
        <w:t>30</w:t>
      </w:r>
      <w:r w:rsidRPr="00790369">
        <w:rPr>
          <w:rFonts w:ascii="Calibri" w:hAnsi="Calibri"/>
          <w:sz w:val="22"/>
          <w:szCs w:val="22"/>
        </w:rPr>
        <w:t xml:space="preserve">PM  </w:t>
      </w:r>
      <w:r>
        <w:rPr>
          <w:rFonts w:ascii="Calibri" w:hAnsi="Calibri"/>
          <w:sz w:val="22"/>
          <w:szCs w:val="22"/>
        </w:rPr>
        <w:t xml:space="preserve"> </w:t>
      </w:r>
      <w:r>
        <w:rPr>
          <w:rFonts w:ascii="Calibri" w:hAnsi="Calibri"/>
          <w:sz w:val="22"/>
          <w:szCs w:val="22"/>
        </w:rPr>
        <w:tab/>
      </w:r>
      <w:r w:rsidRPr="00D95565">
        <w:rPr>
          <w:rFonts w:ascii="Calibri" w:hAnsi="Calibri"/>
          <w:b/>
          <w:bCs/>
          <w:sz w:val="22"/>
          <w:szCs w:val="22"/>
        </w:rPr>
        <w:t>Opening Remarks</w:t>
      </w:r>
      <w:r w:rsidR="005E69EC" w:rsidRPr="00D95565">
        <w:rPr>
          <w:rFonts w:ascii="Calibri" w:hAnsi="Calibri"/>
          <w:b/>
          <w:bCs/>
          <w:sz w:val="22"/>
          <w:szCs w:val="22"/>
        </w:rPr>
        <w:t>/W</w:t>
      </w:r>
      <w:r w:rsidRPr="00D95565">
        <w:rPr>
          <w:rFonts w:ascii="Calibri" w:hAnsi="Calibri"/>
          <w:b/>
          <w:bCs/>
          <w:sz w:val="22"/>
          <w:szCs w:val="22"/>
        </w:rPr>
        <w:t>elcome</w:t>
      </w:r>
      <w:r w:rsidR="005E69EC" w:rsidRPr="00D95565">
        <w:rPr>
          <w:rFonts w:ascii="Calibri" w:hAnsi="Calibri"/>
          <w:b/>
          <w:bCs/>
          <w:sz w:val="22"/>
          <w:szCs w:val="22"/>
        </w:rPr>
        <w:t xml:space="preserve"> and General Session</w:t>
      </w:r>
      <w:r w:rsidR="00D95565" w:rsidRPr="00D95565">
        <w:rPr>
          <w:rFonts w:ascii="Calibri" w:hAnsi="Calibri"/>
          <w:b/>
          <w:bCs/>
          <w:sz w:val="22"/>
          <w:szCs w:val="22"/>
        </w:rPr>
        <w:t xml:space="preserve">: </w:t>
      </w:r>
      <w:r w:rsidR="00AF45BB">
        <w:rPr>
          <w:rFonts w:ascii="Calibri" w:hAnsi="Calibri"/>
          <w:b/>
          <w:bCs/>
          <w:sz w:val="22"/>
          <w:szCs w:val="22"/>
        </w:rPr>
        <w:t xml:space="preserve">Advocating for a Return to </w:t>
      </w:r>
    </w:p>
    <w:p w14:paraId="0DF28191" w14:textId="52519A79" w:rsidR="00D95565" w:rsidRDefault="00AF45BB" w:rsidP="00AF45BB">
      <w:pPr>
        <w:ind w:left="2160" w:right="180" w:firstLine="720"/>
        <w:rPr>
          <w:rFonts w:ascii="Calibri" w:hAnsi="Calibri"/>
          <w:sz w:val="22"/>
          <w:szCs w:val="22"/>
        </w:rPr>
      </w:pPr>
      <w:r>
        <w:rPr>
          <w:rFonts w:ascii="Calibri" w:hAnsi="Calibri"/>
          <w:b/>
          <w:bCs/>
          <w:sz w:val="22"/>
          <w:szCs w:val="22"/>
        </w:rPr>
        <w:t>Moderation</w:t>
      </w:r>
    </w:p>
    <w:p w14:paraId="7C9763E7" w14:textId="2EB27B21" w:rsidR="00D95565" w:rsidRDefault="00D95565" w:rsidP="00D95565">
      <w:pPr>
        <w:ind w:right="180" w:firstLine="720"/>
        <w:rPr>
          <w:rFonts w:ascii="Calibri" w:hAnsi="Calibri"/>
          <w:sz w:val="22"/>
          <w:szCs w:val="22"/>
        </w:rPr>
      </w:pPr>
      <w:r>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A647B7">
        <w:rPr>
          <w:rFonts w:ascii="Calibri" w:hAnsi="Calibri"/>
          <w:sz w:val="22"/>
          <w:szCs w:val="22"/>
        </w:rPr>
        <w:t xml:space="preserve">Speaker: </w:t>
      </w:r>
      <w:r w:rsidR="00AF45BB">
        <w:rPr>
          <w:rFonts w:ascii="Calibri" w:hAnsi="Calibri"/>
          <w:sz w:val="22"/>
          <w:szCs w:val="22"/>
        </w:rPr>
        <w:t>Joe Straus, Former Speaker of the House, Texas</w:t>
      </w:r>
      <w:r w:rsidR="00266245">
        <w:rPr>
          <w:rFonts w:ascii="Calibri" w:hAnsi="Calibri"/>
          <w:sz w:val="22"/>
          <w:szCs w:val="22"/>
        </w:rPr>
        <w:t xml:space="preserve"> </w:t>
      </w:r>
    </w:p>
    <w:p w14:paraId="5EA0E17C" w14:textId="04803A95" w:rsidR="00B46AE7" w:rsidRPr="00B46AE7" w:rsidRDefault="00B46AE7" w:rsidP="00D95565">
      <w:pPr>
        <w:ind w:right="180" w:firstLine="720"/>
        <w:rPr>
          <w:rFonts w:asciiTheme="minorHAnsi" w:hAnsiTheme="minorHAnsi" w:cstheme="minorHAnsi"/>
          <w:sz w:val="22"/>
          <w:szCs w:val="22"/>
        </w:rPr>
      </w:pPr>
      <w:r w:rsidRPr="00B46AE7">
        <w:rPr>
          <w:rFonts w:asciiTheme="minorHAnsi" w:hAnsiTheme="minorHAnsi" w:cstheme="minorHAnsi"/>
          <w:sz w:val="22"/>
          <w:szCs w:val="22"/>
        </w:rPr>
        <w:tab/>
      </w:r>
      <w:r w:rsidRPr="00B46AE7">
        <w:rPr>
          <w:rFonts w:asciiTheme="minorHAnsi" w:hAnsiTheme="minorHAnsi" w:cstheme="minorHAnsi"/>
          <w:sz w:val="22"/>
          <w:szCs w:val="22"/>
        </w:rPr>
        <w:tab/>
      </w:r>
      <w:r w:rsidRPr="00B46AE7">
        <w:rPr>
          <w:rFonts w:asciiTheme="minorHAnsi" w:hAnsiTheme="minorHAnsi" w:cstheme="minorHAnsi"/>
          <w:sz w:val="22"/>
          <w:szCs w:val="22"/>
        </w:rPr>
        <w:tab/>
      </w:r>
      <w:r w:rsidRPr="00B46AE7">
        <w:rPr>
          <w:rFonts w:asciiTheme="minorHAnsi" w:hAnsiTheme="minorHAnsi" w:cstheme="minorHAnsi"/>
          <w:sz w:val="22"/>
          <w:szCs w:val="22"/>
        </w:rPr>
        <w:tab/>
      </w:r>
      <w:r w:rsidRPr="00B46AE7">
        <w:rPr>
          <w:rFonts w:asciiTheme="minorHAnsi" w:hAnsiTheme="minorHAnsi" w:cstheme="minorHAnsi"/>
          <w:sz w:val="22"/>
          <w:szCs w:val="22"/>
        </w:rPr>
        <w:tab/>
        <w:t xml:space="preserve">  Rep. </w:t>
      </w:r>
      <w:proofErr w:type="spellStart"/>
      <w:r w:rsidRPr="00B46AE7">
        <w:rPr>
          <w:rFonts w:asciiTheme="minorHAnsi" w:hAnsiTheme="minorHAnsi" w:cstheme="minorHAnsi"/>
          <w:sz w:val="22"/>
          <w:szCs w:val="22"/>
          <w:shd w:val="clear" w:color="auto" w:fill="FFFFFF"/>
        </w:rPr>
        <w:t>Senfronia</w:t>
      </w:r>
      <w:proofErr w:type="spellEnd"/>
      <w:r w:rsidR="00266245">
        <w:rPr>
          <w:rFonts w:asciiTheme="minorHAnsi" w:hAnsiTheme="minorHAnsi" w:cstheme="minorHAnsi"/>
          <w:sz w:val="22"/>
          <w:szCs w:val="22"/>
          <w:shd w:val="clear" w:color="auto" w:fill="FFFFFF"/>
        </w:rPr>
        <w:t xml:space="preserve"> </w:t>
      </w:r>
      <w:r w:rsidRPr="00B46AE7">
        <w:rPr>
          <w:rFonts w:asciiTheme="minorHAnsi" w:hAnsiTheme="minorHAnsi" w:cstheme="minorHAnsi"/>
          <w:sz w:val="22"/>
          <w:szCs w:val="22"/>
        </w:rPr>
        <w:t>Thompson (D-TX)</w:t>
      </w:r>
      <w:r w:rsidR="00266245">
        <w:rPr>
          <w:rFonts w:asciiTheme="minorHAnsi" w:hAnsiTheme="minorHAnsi" w:cstheme="minorHAnsi"/>
          <w:sz w:val="22"/>
          <w:szCs w:val="22"/>
        </w:rPr>
        <w:t xml:space="preserve"> (Inv.)</w:t>
      </w:r>
    </w:p>
    <w:p w14:paraId="5E9AF024" w14:textId="095FF49D" w:rsidR="0005283A" w:rsidRDefault="00A647B7" w:rsidP="00A647B7">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Competency:</w:t>
      </w:r>
      <w:r w:rsidR="00266245">
        <w:rPr>
          <w:rFonts w:ascii="Calibri" w:hAnsi="Calibri"/>
          <w:sz w:val="22"/>
          <w:szCs w:val="22"/>
        </w:rPr>
        <w:t xml:space="preserve"> Legislative Trends</w:t>
      </w:r>
    </w:p>
    <w:p w14:paraId="35D1CFF2" w14:textId="77777777" w:rsidR="00A647B7" w:rsidRDefault="00A647B7" w:rsidP="00A647B7">
      <w:pPr>
        <w:ind w:right="180"/>
        <w:rPr>
          <w:rFonts w:ascii="Calibri" w:hAnsi="Calibri"/>
          <w:sz w:val="22"/>
          <w:szCs w:val="22"/>
        </w:rPr>
      </w:pPr>
    </w:p>
    <w:p w14:paraId="1EA5FEBF" w14:textId="0FD47E85" w:rsidR="0005283A" w:rsidRDefault="0005283A" w:rsidP="0005283A">
      <w:pPr>
        <w:ind w:right="180" w:firstLine="720"/>
        <w:rPr>
          <w:rFonts w:ascii="Calibri" w:hAnsi="Calibri"/>
          <w:sz w:val="22"/>
          <w:szCs w:val="22"/>
        </w:rPr>
      </w:pPr>
      <w:r>
        <w:rPr>
          <w:rFonts w:ascii="Calibri" w:hAnsi="Calibri"/>
          <w:sz w:val="22"/>
          <w:szCs w:val="22"/>
        </w:rPr>
        <w:t>5</w:t>
      </w:r>
      <w:r w:rsidR="00A07936">
        <w:rPr>
          <w:rFonts w:ascii="Calibri" w:hAnsi="Calibri"/>
          <w:sz w:val="22"/>
          <w:szCs w:val="22"/>
        </w:rPr>
        <w:t>:0</w:t>
      </w:r>
      <w:r>
        <w:rPr>
          <w:rFonts w:ascii="Calibri" w:hAnsi="Calibri"/>
          <w:sz w:val="22"/>
          <w:szCs w:val="22"/>
        </w:rPr>
        <w:t>0</w:t>
      </w:r>
      <w:r w:rsidRPr="00790369">
        <w:rPr>
          <w:rFonts w:ascii="Calibri" w:hAnsi="Calibri"/>
          <w:sz w:val="22"/>
          <w:szCs w:val="22"/>
        </w:rPr>
        <w:t xml:space="preserve">PM– </w:t>
      </w:r>
      <w:r>
        <w:rPr>
          <w:rFonts w:ascii="Calibri" w:hAnsi="Calibri"/>
          <w:sz w:val="22"/>
          <w:szCs w:val="22"/>
        </w:rPr>
        <w:t>6</w:t>
      </w:r>
      <w:r w:rsidRPr="00790369">
        <w:rPr>
          <w:rFonts w:ascii="Calibri" w:hAnsi="Calibri"/>
          <w:sz w:val="22"/>
          <w:szCs w:val="22"/>
        </w:rPr>
        <w:t>:</w:t>
      </w:r>
      <w:r w:rsidR="00A07936">
        <w:rPr>
          <w:rFonts w:ascii="Calibri" w:hAnsi="Calibri"/>
          <w:sz w:val="22"/>
          <w:szCs w:val="22"/>
        </w:rPr>
        <w:t>0</w:t>
      </w:r>
      <w:r>
        <w:rPr>
          <w:rFonts w:ascii="Calibri" w:hAnsi="Calibri"/>
          <w:sz w:val="22"/>
          <w:szCs w:val="22"/>
        </w:rPr>
        <w:t>0</w:t>
      </w:r>
      <w:r w:rsidRPr="00790369">
        <w:rPr>
          <w:rFonts w:ascii="Calibri" w:hAnsi="Calibri"/>
          <w:sz w:val="22"/>
          <w:szCs w:val="22"/>
        </w:rPr>
        <w:t xml:space="preserve">PM </w:t>
      </w:r>
      <w:r>
        <w:rPr>
          <w:rFonts w:ascii="Calibri" w:hAnsi="Calibri"/>
          <w:sz w:val="22"/>
          <w:szCs w:val="22"/>
        </w:rPr>
        <w:tab/>
        <w:t>Welcome</w:t>
      </w:r>
      <w:r w:rsidRPr="00790369">
        <w:rPr>
          <w:rFonts w:ascii="Calibri" w:hAnsi="Calibri"/>
          <w:sz w:val="22"/>
          <w:szCs w:val="22"/>
        </w:rPr>
        <w:t xml:space="preserve"> Reception</w:t>
      </w:r>
      <w:r>
        <w:rPr>
          <w:rFonts w:ascii="Calibri" w:hAnsi="Calibri"/>
          <w:sz w:val="22"/>
          <w:szCs w:val="22"/>
        </w:rPr>
        <w:t xml:space="preserve"> on Property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12A9ACF" w14:textId="1E27AFAA" w:rsidR="0005283A" w:rsidRPr="00790369" w:rsidRDefault="0005283A" w:rsidP="0005283A">
      <w:pPr>
        <w:ind w:right="180" w:firstLine="720"/>
        <w:rPr>
          <w:rFonts w:ascii="Calibri" w:hAnsi="Calibri"/>
          <w:sz w:val="22"/>
          <w:szCs w:val="22"/>
        </w:rPr>
      </w:pPr>
      <w:r>
        <w:rPr>
          <w:rFonts w:ascii="Calibri" w:hAnsi="Calibri"/>
          <w:sz w:val="22"/>
          <w:szCs w:val="22"/>
        </w:rPr>
        <w:t>6:</w:t>
      </w:r>
      <w:r w:rsidR="00A07936">
        <w:rPr>
          <w:rFonts w:ascii="Calibri" w:hAnsi="Calibri"/>
          <w:sz w:val="22"/>
          <w:szCs w:val="22"/>
        </w:rPr>
        <w:t>0</w:t>
      </w:r>
      <w:r>
        <w:rPr>
          <w:rFonts w:ascii="Calibri" w:hAnsi="Calibri"/>
          <w:sz w:val="22"/>
          <w:szCs w:val="22"/>
        </w:rPr>
        <w:t>0PM</w:t>
      </w:r>
      <w:r>
        <w:rPr>
          <w:rFonts w:ascii="Calibri" w:hAnsi="Calibri"/>
          <w:sz w:val="22"/>
          <w:szCs w:val="22"/>
        </w:rPr>
        <w:tab/>
      </w:r>
      <w:r>
        <w:rPr>
          <w:rFonts w:ascii="Calibri" w:hAnsi="Calibri"/>
          <w:sz w:val="22"/>
          <w:szCs w:val="22"/>
        </w:rPr>
        <w:tab/>
      </w:r>
      <w:r>
        <w:rPr>
          <w:rFonts w:ascii="Calibri" w:hAnsi="Calibri"/>
          <w:sz w:val="22"/>
          <w:szCs w:val="22"/>
        </w:rPr>
        <w:tab/>
        <w:t>Dine</w:t>
      </w:r>
      <w:r w:rsidR="00777C2E">
        <w:rPr>
          <w:rFonts w:ascii="Calibri" w:hAnsi="Calibri"/>
          <w:sz w:val="22"/>
          <w:szCs w:val="22"/>
        </w:rPr>
        <w:t xml:space="preserve"> </w:t>
      </w:r>
      <w:r>
        <w:rPr>
          <w:rFonts w:ascii="Calibri" w:hAnsi="Calibri"/>
          <w:sz w:val="22"/>
          <w:szCs w:val="22"/>
        </w:rPr>
        <w:t>Arounds</w:t>
      </w:r>
      <w:r>
        <w:rPr>
          <w:rFonts w:ascii="Calibri" w:hAnsi="Calibri"/>
          <w:sz w:val="22"/>
          <w:szCs w:val="22"/>
        </w:rPr>
        <w:tab/>
      </w:r>
      <w:r>
        <w:rPr>
          <w:rFonts w:ascii="Calibri" w:hAnsi="Calibri"/>
          <w:sz w:val="22"/>
          <w:szCs w:val="22"/>
        </w:rPr>
        <w:tab/>
      </w:r>
    </w:p>
    <w:p w14:paraId="3A81E498" w14:textId="77777777" w:rsidR="0005283A" w:rsidRPr="00790369" w:rsidRDefault="0005283A" w:rsidP="0005283A">
      <w:pPr>
        <w:ind w:right="180"/>
        <w:rPr>
          <w:rFonts w:ascii="Calibri" w:hAnsi="Calibri"/>
          <w:sz w:val="22"/>
          <w:szCs w:val="22"/>
        </w:rPr>
      </w:pPr>
      <w:r>
        <w:rPr>
          <w:rFonts w:ascii="Calibri" w:hAnsi="Calibri"/>
          <w:sz w:val="22"/>
          <w:szCs w:val="22"/>
        </w:rPr>
        <w:tab/>
      </w:r>
    </w:p>
    <w:p w14:paraId="266C7951" w14:textId="77777777" w:rsidR="005E69EC" w:rsidRDefault="005E69EC" w:rsidP="0005283A">
      <w:pPr>
        <w:ind w:right="180" w:firstLine="720"/>
        <w:rPr>
          <w:rFonts w:ascii="Calibri" w:hAnsi="Calibri"/>
          <w:sz w:val="22"/>
          <w:szCs w:val="22"/>
          <w:u w:val="single"/>
        </w:rPr>
      </w:pPr>
    </w:p>
    <w:p w14:paraId="242B7C8D" w14:textId="2A660221" w:rsidR="0005283A" w:rsidRDefault="0005283A" w:rsidP="0005283A">
      <w:pPr>
        <w:ind w:right="180" w:firstLine="720"/>
        <w:rPr>
          <w:rFonts w:ascii="Calibri" w:hAnsi="Calibri"/>
          <w:sz w:val="22"/>
          <w:szCs w:val="22"/>
          <w:u w:val="single"/>
        </w:rPr>
      </w:pPr>
      <w:r w:rsidRPr="00790369">
        <w:rPr>
          <w:rFonts w:ascii="Calibri" w:hAnsi="Calibri"/>
          <w:sz w:val="22"/>
          <w:szCs w:val="22"/>
          <w:u w:val="single"/>
        </w:rPr>
        <w:t xml:space="preserve">Thursday – </w:t>
      </w:r>
      <w:r w:rsidR="00F64B47">
        <w:rPr>
          <w:rFonts w:ascii="Calibri" w:hAnsi="Calibri"/>
          <w:sz w:val="22"/>
          <w:szCs w:val="22"/>
          <w:u w:val="single"/>
        </w:rPr>
        <w:t>August 26</w:t>
      </w:r>
      <w:r>
        <w:rPr>
          <w:rFonts w:ascii="Calibri" w:hAnsi="Calibri"/>
          <w:sz w:val="22"/>
          <w:szCs w:val="22"/>
          <w:u w:val="single"/>
        </w:rPr>
        <w:t>th</w:t>
      </w:r>
    </w:p>
    <w:p w14:paraId="437A5F89" w14:textId="785F7E0B" w:rsidR="005E69EC" w:rsidRDefault="005E69EC" w:rsidP="005E69EC">
      <w:pPr>
        <w:ind w:right="180" w:firstLine="720"/>
        <w:rPr>
          <w:rFonts w:ascii="Calibri" w:hAnsi="Calibri"/>
          <w:sz w:val="22"/>
          <w:szCs w:val="22"/>
        </w:rPr>
      </w:pPr>
      <w:r>
        <w:rPr>
          <w:rFonts w:ascii="Calibri" w:hAnsi="Calibri"/>
          <w:sz w:val="22"/>
          <w:szCs w:val="22"/>
        </w:rPr>
        <w:t>7</w:t>
      </w:r>
      <w:r w:rsidRPr="00790369">
        <w:rPr>
          <w:rFonts w:ascii="Calibri" w:hAnsi="Calibri"/>
          <w:sz w:val="22"/>
          <w:szCs w:val="22"/>
        </w:rPr>
        <w:t>:</w:t>
      </w:r>
      <w:r w:rsidR="000C238E">
        <w:rPr>
          <w:rFonts w:ascii="Calibri" w:hAnsi="Calibri"/>
          <w:sz w:val="22"/>
          <w:szCs w:val="22"/>
        </w:rPr>
        <w:t>0</w:t>
      </w:r>
      <w:r w:rsidRPr="00790369">
        <w:rPr>
          <w:rFonts w:ascii="Calibri" w:hAnsi="Calibri"/>
          <w:sz w:val="22"/>
          <w:szCs w:val="22"/>
        </w:rPr>
        <w:t xml:space="preserve">0AM </w:t>
      </w:r>
      <w:r w:rsidR="00777C2E">
        <w:rPr>
          <w:rFonts w:ascii="Calibri" w:hAnsi="Calibri"/>
          <w:sz w:val="22"/>
          <w:szCs w:val="22"/>
        </w:rPr>
        <w:tab/>
      </w:r>
      <w:r>
        <w:rPr>
          <w:rFonts w:ascii="Calibri" w:hAnsi="Calibri"/>
          <w:sz w:val="22"/>
          <w:szCs w:val="22"/>
        </w:rPr>
        <w:tab/>
      </w:r>
      <w:r w:rsidR="00777C2E">
        <w:rPr>
          <w:rFonts w:ascii="Calibri" w:hAnsi="Calibri"/>
          <w:sz w:val="22"/>
          <w:szCs w:val="22"/>
        </w:rPr>
        <w:t>Grab and Go</w:t>
      </w:r>
      <w:r w:rsidR="00E7535A">
        <w:rPr>
          <w:rFonts w:ascii="Calibri" w:hAnsi="Calibri"/>
          <w:sz w:val="22"/>
          <w:szCs w:val="22"/>
        </w:rPr>
        <w:t>/</w:t>
      </w:r>
      <w:r>
        <w:rPr>
          <w:rFonts w:ascii="Calibri" w:hAnsi="Calibri"/>
          <w:sz w:val="22"/>
          <w:szCs w:val="22"/>
        </w:rPr>
        <w:t>Breakfast Available</w:t>
      </w:r>
    </w:p>
    <w:p w14:paraId="0240813A" w14:textId="7FAA4943" w:rsidR="00886871" w:rsidRDefault="00886871" w:rsidP="005E69EC">
      <w:pPr>
        <w:ind w:right="180" w:firstLine="720"/>
        <w:rPr>
          <w:rFonts w:ascii="Calibri" w:hAnsi="Calibri"/>
          <w:sz w:val="22"/>
          <w:szCs w:val="22"/>
        </w:rPr>
      </w:pPr>
    </w:p>
    <w:p w14:paraId="42C97C37" w14:textId="43832CAB" w:rsidR="00886871" w:rsidRDefault="00E7535A" w:rsidP="00886871">
      <w:pPr>
        <w:ind w:right="180" w:firstLine="720"/>
        <w:rPr>
          <w:rFonts w:ascii="Calibri" w:hAnsi="Calibri"/>
          <w:sz w:val="22"/>
          <w:szCs w:val="22"/>
        </w:rPr>
      </w:pPr>
      <w:r>
        <w:rPr>
          <w:rFonts w:ascii="Calibri" w:hAnsi="Calibri"/>
          <w:sz w:val="22"/>
          <w:szCs w:val="22"/>
        </w:rPr>
        <w:t>7</w:t>
      </w:r>
      <w:r w:rsidR="00886871">
        <w:rPr>
          <w:rFonts w:ascii="Calibri" w:hAnsi="Calibri"/>
          <w:sz w:val="22"/>
          <w:szCs w:val="22"/>
        </w:rPr>
        <w:t>:</w:t>
      </w:r>
      <w:r>
        <w:rPr>
          <w:rFonts w:ascii="Calibri" w:hAnsi="Calibri"/>
          <w:sz w:val="22"/>
          <w:szCs w:val="22"/>
        </w:rPr>
        <w:t>30</w:t>
      </w:r>
      <w:r w:rsidR="00886871">
        <w:rPr>
          <w:rFonts w:ascii="Calibri" w:hAnsi="Calibri"/>
          <w:sz w:val="22"/>
          <w:szCs w:val="22"/>
        </w:rPr>
        <w:t xml:space="preserve">AM – </w:t>
      </w:r>
      <w:r>
        <w:rPr>
          <w:rFonts w:ascii="Calibri" w:hAnsi="Calibri"/>
          <w:sz w:val="22"/>
          <w:szCs w:val="22"/>
        </w:rPr>
        <w:t>9</w:t>
      </w:r>
      <w:r w:rsidR="00886871">
        <w:rPr>
          <w:rFonts w:ascii="Calibri" w:hAnsi="Calibri"/>
          <w:sz w:val="22"/>
          <w:szCs w:val="22"/>
        </w:rPr>
        <w:t>:</w:t>
      </w:r>
      <w:r>
        <w:rPr>
          <w:rFonts w:ascii="Calibri" w:hAnsi="Calibri"/>
          <w:sz w:val="22"/>
          <w:szCs w:val="22"/>
        </w:rPr>
        <w:t>0</w:t>
      </w:r>
      <w:r w:rsidR="00886871">
        <w:rPr>
          <w:rFonts w:ascii="Calibri" w:hAnsi="Calibri"/>
          <w:sz w:val="22"/>
          <w:szCs w:val="22"/>
        </w:rPr>
        <w:t xml:space="preserve">0AM </w:t>
      </w:r>
      <w:r w:rsidR="00886871">
        <w:rPr>
          <w:rFonts w:ascii="Calibri" w:hAnsi="Calibri"/>
          <w:sz w:val="22"/>
          <w:szCs w:val="22"/>
        </w:rPr>
        <w:tab/>
      </w:r>
      <w:r>
        <w:rPr>
          <w:rFonts w:ascii="Calibri" w:hAnsi="Calibri"/>
          <w:sz w:val="22"/>
          <w:szCs w:val="22"/>
        </w:rPr>
        <w:t>Ped</w:t>
      </w:r>
      <w:r w:rsidR="0050548F">
        <w:rPr>
          <w:rFonts w:ascii="Calibri" w:hAnsi="Calibri"/>
          <w:sz w:val="22"/>
          <w:szCs w:val="22"/>
        </w:rPr>
        <w:t>al</w:t>
      </w:r>
      <w:r>
        <w:rPr>
          <w:rFonts w:ascii="Calibri" w:hAnsi="Calibri"/>
          <w:sz w:val="22"/>
          <w:szCs w:val="22"/>
        </w:rPr>
        <w:t xml:space="preserve"> Bike Mural Excursion</w:t>
      </w:r>
    </w:p>
    <w:p w14:paraId="7AE64E90" w14:textId="77777777" w:rsidR="00E7535A" w:rsidRDefault="00E7535A" w:rsidP="00E7535A">
      <w:pPr>
        <w:ind w:right="180" w:firstLine="720"/>
        <w:rPr>
          <w:rFonts w:ascii="Calibri" w:hAnsi="Calibri"/>
          <w:sz w:val="22"/>
          <w:szCs w:val="22"/>
        </w:rPr>
      </w:pPr>
    </w:p>
    <w:p w14:paraId="3DD9FECF" w14:textId="24D783C1" w:rsidR="00E7535A" w:rsidRDefault="00E7535A" w:rsidP="00E7535A">
      <w:pPr>
        <w:ind w:right="180" w:firstLine="720"/>
        <w:rPr>
          <w:rFonts w:ascii="Calibri" w:hAnsi="Calibri"/>
          <w:sz w:val="22"/>
          <w:szCs w:val="22"/>
        </w:rPr>
      </w:pPr>
      <w:r>
        <w:rPr>
          <w:rFonts w:ascii="Calibri" w:hAnsi="Calibri"/>
          <w:sz w:val="22"/>
          <w:szCs w:val="22"/>
        </w:rPr>
        <w:t xml:space="preserve">8:00AM – 8:50AM </w:t>
      </w:r>
      <w:r>
        <w:rPr>
          <w:rFonts w:ascii="Calibri" w:hAnsi="Calibri"/>
          <w:sz w:val="22"/>
          <w:szCs w:val="22"/>
        </w:rPr>
        <w:tab/>
        <w:t>Rooftop Yoga</w:t>
      </w:r>
    </w:p>
    <w:p w14:paraId="2D141096" w14:textId="34FBA2E6" w:rsidR="005E69EC" w:rsidRDefault="009532A7" w:rsidP="009532A7">
      <w:pPr>
        <w:ind w:left="2880" w:right="180"/>
        <w:rPr>
          <w:rFonts w:ascii="Calibri" w:hAnsi="Calibri"/>
          <w:sz w:val="22"/>
          <w:szCs w:val="22"/>
        </w:rPr>
      </w:pPr>
      <w:r>
        <w:rPr>
          <w:rFonts w:ascii="Calibri" w:hAnsi="Calibri"/>
          <w:sz w:val="22"/>
          <w:szCs w:val="22"/>
        </w:rPr>
        <w:t>Join us on the JW Marriott Rooftop i</w:t>
      </w:r>
      <w:r w:rsidRPr="009532A7">
        <w:rPr>
          <w:rFonts w:ascii="Calibri" w:hAnsi="Calibri"/>
          <w:sz w:val="22"/>
          <w:szCs w:val="22"/>
        </w:rPr>
        <w:t xml:space="preserve">n </w:t>
      </w:r>
      <w:r>
        <w:rPr>
          <w:rFonts w:ascii="Calibri" w:hAnsi="Calibri"/>
          <w:sz w:val="22"/>
          <w:szCs w:val="22"/>
        </w:rPr>
        <w:t>a</w:t>
      </w:r>
      <w:r w:rsidRPr="009532A7">
        <w:rPr>
          <w:rFonts w:ascii="Calibri" w:hAnsi="Calibri"/>
          <w:sz w:val="22"/>
          <w:szCs w:val="22"/>
        </w:rPr>
        <w:t xml:space="preserve"> class th</w:t>
      </w:r>
      <w:r>
        <w:rPr>
          <w:rFonts w:ascii="Calibri" w:hAnsi="Calibri"/>
          <w:sz w:val="22"/>
          <w:szCs w:val="22"/>
        </w:rPr>
        <w:t>at focuses on</w:t>
      </w:r>
      <w:r w:rsidRPr="009532A7">
        <w:rPr>
          <w:rFonts w:ascii="Calibri" w:hAnsi="Calibri"/>
          <w:sz w:val="22"/>
          <w:szCs w:val="22"/>
        </w:rPr>
        <w:t xml:space="preserve"> foundational yoga postures</w:t>
      </w:r>
      <w:r>
        <w:rPr>
          <w:rFonts w:ascii="Calibri" w:hAnsi="Calibri"/>
          <w:sz w:val="22"/>
          <w:szCs w:val="22"/>
        </w:rPr>
        <w:t xml:space="preserve">. </w:t>
      </w:r>
      <w:r w:rsidR="00204CF2">
        <w:rPr>
          <w:rFonts w:ascii="Calibri" w:hAnsi="Calibri"/>
          <w:sz w:val="22"/>
          <w:szCs w:val="22"/>
        </w:rPr>
        <w:t xml:space="preserve">All </w:t>
      </w:r>
      <w:r w:rsidRPr="009532A7">
        <w:rPr>
          <w:rFonts w:ascii="Calibri" w:hAnsi="Calibri"/>
          <w:sz w:val="22"/>
          <w:szCs w:val="22"/>
        </w:rPr>
        <w:t>are practiced to align, strengthen</w:t>
      </w:r>
      <w:r w:rsidR="00204CF2">
        <w:rPr>
          <w:rFonts w:ascii="Calibri" w:hAnsi="Calibri"/>
          <w:sz w:val="22"/>
          <w:szCs w:val="22"/>
        </w:rPr>
        <w:t>,</w:t>
      </w:r>
      <w:r w:rsidRPr="009532A7">
        <w:rPr>
          <w:rFonts w:ascii="Calibri" w:hAnsi="Calibri"/>
          <w:sz w:val="22"/>
          <w:szCs w:val="22"/>
        </w:rPr>
        <w:t xml:space="preserve"> and promote flexibility in the body. Breathing techniques and meditation </w:t>
      </w:r>
      <w:r w:rsidR="00204CF2">
        <w:rPr>
          <w:rFonts w:ascii="Calibri" w:hAnsi="Calibri"/>
          <w:sz w:val="22"/>
          <w:szCs w:val="22"/>
        </w:rPr>
        <w:t>will</w:t>
      </w:r>
      <w:r w:rsidRPr="009532A7">
        <w:rPr>
          <w:rFonts w:ascii="Calibri" w:hAnsi="Calibri"/>
          <w:sz w:val="22"/>
          <w:szCs w:val="22"/>
        </w:rPr>
        <w:t xml:space="preserve"> also</w:t>
      </w:r>
      <w:r w:rsidR="00204CF2">
        <w:rPr>
          <w:rFonts w:ascii="Calibri" w:hAnsi="Calibri"/>
          <w:sz w:val="22"/>
          <w:szCs w:val="22"/>
        </w:rPr>
        <w:t xml:space="preserve"> be</w:t>
      </w:r>
      <w:r w:rsidRPr="009532A7">
        <w:rPr>
          <w:rFonts w:ascii="Calibri" w:hAnsi="Calibri"/>
          <w:sz w:val="22"/>
          <w:szCs w:val="22"/>
        </w:rPr>
        <w:t xml:space="preserve"> integrated. You can expect an emphasis on simplicity, repetition, and ease of movement.</w:t>
      </w:r>
    </w:p>
    <w:p w14:paraId="635282BE" w14:textId="77777777" w:rsidR="009532A7" w:rsidRDefault="009532A7" w:rsidP="009532A7">
      <w:pPr>
        <w:ind w:left="2880" w:right="180"/>
        <w:rPr>
          <w:rFonts w:ascii="Calibri" w:hAnsi="Calibri"/>
          <w:sz w:val="22"/>
          <w:szCs w:val="22"/>
        </w:rPr>
      </w:pPr>
    </w:p>
    <w:p w14:paraId="17A4DAAE" w14:textId="2A76DD49" w:rsidR="005E69EC" w:rsidRDefault="005E69EC" w:rsidP="005E69EC">
      <w:pPr>
        <w:ind w:right="180" w:firstLine="720"/>
        <w:rPr>
          <w:rFonts w:ascii="Calibri" w:hAnsi="Calibri"/>
          <w:sz w:val="22"/>
          <w:szCs w:val="22"/>
        </w:rPr>
      </w:pPr>
      <w:r>
        <w:rPr>
          <w:rFonts w:ascii="Calibri" w:hAnsi="Calibri"/>
          <w:sz w:val="22"/>
          <w:szCs w:val="22"/>
        </w:rPr>
        <w:t>8</w:t>
      </w:r>
      <w:r w:rsidRPr="00790369">
        <w:rPr>
          <w:rFonts w:ascii="Calibri" w:hAnsi="Calibri"/>
          <w:sz w:val="22"/>
          <w:szCs w:val="22"/>
        </w:rPr>
        <w:t>:00AM –</w:t>
      </w:r>
      <w:r>
        <w:rPr>
          <w:rFonts w:ascii="Calibri" w:hAnsi="Calibri"/>
          <w:sz w:val="22"/>
          <w:szCs w:val="22"/>
        </w:rPr>
        <w:t>5</w:t>
      </w:r>
      <w:r w:rsidRPr="00790369">
        <w:rPr>
          <w:rFonts w:ascii="Calibri" w:hAnsi="Calibri"/>
          <w:sz w:val="22"/>
          <w:szCs w:val="22"/>
        </w:rPr>
        <w:t xml:space="preserve">:00PM </w:t>
      </w:r>
      <w:r>
        <w:rPr>
          <w:rFonts w:ascii="Calibri" w:hAnsi="Calibri"/>
          <w:sz w:val="22"/>
          <w:szCs w:val="22"/>
        </w:rPr>
        <w:tab/>
      </w:r>
      <w:r w:rsidRPr="00790369">
        <w:rPr>
          <w:rFonts w:ascii="Calibri" w:hAnsi="Calibri"/>
          <w:sz w:val="22"/>
          <w:szCs w:val="22"/>
        </w:rPr>
        <w:t>Registration</w:t>
      </w:r>
      <w:r>
        <w:rPr>
          <w:rFonts w:ascii="Calibri" w:hAnsi="Calibri"/>
          <w:sz w:val="22"/>
          <w:szCs w:val="22"/>
        </w:rPr>
        <w:t xml:space="preserve"> Desk Open</w:t>
      </w:r>
      <w:r>
        <w:rPr>
          <w:rFonts w:ascii="Calibri" w:hAnsi="Calibri"/>
          <w:sz w:val="22"/>
          <w:szCs w:val="22"/>
        </w:rPr>
        <w:tab/>
      </w:r>
    </w:p>
    <w:p w14:paraId="0611E5B9" w14:textId="77777777" w:rsidR="0005283A" w:rsidRDefault="0005283A" w:rsidP="0005283A">
      <w:pPr>
        <w:ind w:right="180"/>
        <w:rPr>
          <w:rFonts w:ascii="Calibri" w:hAnsi="Calibri"/>
          <w:sz w:val="22"/>
          <w:szCs w:val="22"/>
        </w:rPr>
      </w:pPr>
    </w:p>
    <w:p w14:paraId="2825789C" w14:textId="7B60FEFF" w:rsidR="00D95565" w:rsidRDefault="00777C2E" w:rsidP="00F64B47">
      <w:pPr>
        <w:ind w:left="2880" w:right="180" w:hanging="2160"/>
        <w:rPr>
          <w:rFonts w:ascii="Calibri" w:hAnsi="Calibri"/>
          <w:sz w:val="22"/>
          <w:szCs w:val="22"/>
        </w:rPr>
      </w:pPr>
      <w:r>
        <w:rPr>
          <w:rFonts w:ascii="Calibri" w:hAnsi="Calibri"/>
          <w:sz w:val="22"/>
          <w:szCs w:val="22"/>
        </w:rPr>
        <w:lastRenderedPageBreak/>
        <w:t>10</w:t>
      </w:r>
      <w:r w:rsidR="0005283A" w:rsidRPr="00790369">
        <w:rPr>
          <w:rFonts w:ascii="Calibri" w:hAnsi="Calibri"/>
          <w:sz w:val="22"/>
          <w:szCs w:val="22"/>
        </w:rPr>
        <w:t>:</w:t>
      </w:r>
      <w:r w:rsidR="005E69EC">
        <w:rPr>
          <w:rFonts w:ascii="Calibri" w:hAnsi="Calibri"/>
          <w:sz w:val="22"/>
          <w:szCs w:val="22"/>
        </w:rPr>
        <w:t>0</w:t>
      </w:r>
      <w:r w:rsidR="0005283A" w:rsidRPr="00790369">
        <w:rPr>
          <w:rFonts w:ascii="Calibri" w:hAnsi="Calibri"/>
          <w:sz w:val="22"/>
          <w:szCs w:val="22"/>
        </w:rPr>
        <w:t xml:space="preserve">0AM – </w:t>
      </w:r>
      <w:r>
        <w:rPr>
          <w:rFonts w:ascii="Calibri" w:hAnsi="Calibri"/>
          <w:sz w:val="22"/>
          <w:szCs w:val="22"/>
        </w:rPr>
        <w:t>10</w:t>
      </w:r>
      <w:r w:rsidR="0005283A" w:rsidRPr="00790369">
        <w:rPr>
          <w:rFonts w:ascii="Calibri" w:hAnsi="Calibri"/>
          <w:sz w:val="22"/>
          <w:szCs w:val="22"/>
        </w:rPr>
        <w:t>:</w:t>
      </w:r>
      <w:r w:rsidR="005E69EC">
        <w:rPr>
          <w:rFonts w:ascii="Calibri" w:hAnsi="Calibri"/>
          <w:sz w:val="22"/>
          <w:szCs w:val="22"/>
        </w:rPr>
        <w:t>45</w:t>
      </w:r>
      <w:r w:rsidR="0005283A" w:rsidRPr="00790369">
        <w:rPr>
          <w:rFonts w:ascii="Calibri" w:hAnsi="Calibri"/>
          <w:sz w:val="22"/>
          <w:szCs w:val="22"/>
        </w:rPr>
        <w:t xml:space="preserve">AM </w:t>
      </w:r>
      <w:r w:rsidR="0005283A">
        <w:rPr>
          <w:rFonts w:ascii="Calibri" w:hAnsi="Calibri"/>
          <w:sz w:val="22"/>
          <w:szCs w:val="22"/>
        </w:rPr>
        <w:tab/>
      </w:r>
      <w:r w:rsidR="0005283A" w:rsidRPr="00D95565">
        <w:rPr>
          <w:rFonts w:ascii="Calibri" w:hAnsi="Calibri"/>
          <w:b/>
          <w:bCs/>
          <w:sz w:val="22"/>
          <w:szCs w:val="22"/>
        </w:rPr>
        <w:t>General Session</w:t>
      </w:r>
      <w:r w:rsidR="00A07936" w:rsidRPr="00D95565">
        <w:rPr>
          <w:rFonts w:ascii="Calibri" w:hAnsi="Calibri"/>
          <w:b/>
          <w:bCs/>
          <w:sz w:val="22"/>
          <w:szCs w:val="22"/>
        </w:rPr>
        <w:t xml:space="preserve">: </w:t>
      </w:r>
      <w:r w:rsidR="00D95565" w:rsidRPr="00D95565">
        <w:rPr>
          <w:rFonts w:ascii="Calibri" w:hAnsi="Calibri"/>
          <w:b/>
          <w:bCs/>
          <w:sz w:val="22"/>
          <w:szCs w:val="22"/>
        </w:rPr>
        <w:t>What 80’s Pop Culture Tells Us About Today’s Workplace</w:t>
      </w:r>
    </w:p>
    <w:p w14:paraId="69865ED6" w14:textId="115E6F6B" w:rsidR="0005283A" w:rsidRDefault="00D95565" w:rsidP="00D95565">
      <w:pPr>
        <w:ind w:left="2880" w:right="180"/>
        <w:rPr>
          <w:rFonts w:ascii="Calibri" w:hAnsi="Calibri"/>
          <w:sz w:val="22"/>
          <w:szCs w:val="22"/>
        </w:rPr>
      </w:pPr>
      <w:r w:rsidRPr="00D95565">
        <w:rPr>
          <w:rFonts w:ascii="Calibri" w:hAnsi="Calibri"/>
          <w:sz w:val="22"/>
          <w:szCs w:val="22"/>
        </w:rPr>
        <w:t xml:space="preserve">Learn how Jeff </w:t>
      </w:r>
      <w:proofErr w:type="spellStart"/>
      <w:r w:rsidRPr="00D95565">
        <w:rPr>
          <w:rFonts w:ascii="Calibri" w:hAnsi="Calibri"/>
          <w:sz w:val="22"/>
          <w:szCs w:val="22"/>
        </w:rPr>
        <w:t>Spicoli</w:t>
      </w:r>
      <w:proofErr w:type="spellEnd"/>
      <w:r w:rsidRPr="00D95565">
        <w:rPr>
          <w:rFonts w:ascii="Calibri" w:hAnsi="Calibri"/>
          <w:sz w:val="22"/>
          <w:szCs w:val="22"/>
        </w:rPr>
        <w:t xml:space="preserve"> from Fast Times at Ridgemont High taught us two very</w:t>
      </w:r>
      <w:r>
        <w:rPr>
          <w:rFonts w:ascii="Calibri" w:hAnsi="Calibri"/>
          <w:sz w:val="22"/>
          <w:szCs w:val="22"/>
        </w:rPr>
        <w:t xml:space="preserve"> </w:t>
      </w:r>
      <w:r w:rsidRPr="00D95565">
        <w:rPr>
          <w:rFonts w:ascii="Calibri" w:hAnsi="Calibri"/>
          <w:sz w:val="22"/>
          <w:szCs w:val="22"/>
        </w:rPr>
        <w:t>valuable lessons for the culture in our workplace: (1) That it is ok to say “I don’t</w:t>
      </w:r>
      <w:r>
        <w:rPr>
          <w:rFonts w:ascii="Calibri" w:hAnsi="Calibri"/>
          <w:sz w:val="22"/>
          <w:szCs w:val="22"/>
        </w:rPr>
        <w:t xml:space="preserve"> </w:t>
      </w:r>
      <w:r w:rsidRPr="00D95565">
        <w:rPr>
          <w:rFonts w:ascii="Calibri" w:hAnsi="Calibri"/>
          <w:sz w:val="22"/>
          <w:szCs w:val="22"/>
        </w:rPr>
        <w:t>know”; and (2) How to avoid the “bogus” tag for your workplace culture; See how</w:t>
      </w:r>
      <w:r>
        <w:rPr>
          <w:rFonts w:ascii="Calibri" w:hAnsi="Calibri"/>
          <w:sz w:val="22"/>
          <w:szCs w:val="22"/>
        </w:rPr>
        <w:t xml:space="preserve"> </w:t>
      </w:r>
      <w:r w:rsidRPr="00D95565">
        <w:rPr>
          <w:rFonts w:ascii="Calibri" w:hAnsi="Calibri"/>
          <w:sz w:val="22"/>
          <w:szCs w:val="22"/>
        </w:rPr>
        <w:t>we can turn the old adage of work-life balance for ourselves into a righteous</w:t>
      </w:r>
      <w:r>
        <w:rPr>
          <w:rFonts w:ascii="Calibri" w:hAnsi="Calibri"/>
          <w:sz w:val="22"/>
          <w:szCs w:val="22"/>
        </w:rPr>
        <w:t xml:space="preserve"> </w:t>
      </w:r>
      <w:r w:rsidRPr="00D95565">
        <w:rPr>
          <w:rFonts w:ascii="Calibri" w:hAnsi="Calibri"/>
          <w:sz w:val="22"/>
          <w:szCs w:val="22"/>
        </w:rPr>
        <w:t>and selfless act - a la Ferris Bueller; Find out what Mr. Miyagi from The Karate</w:t>
      </w:r>
      <w:r>
        <w:rPr>
          <w:rFonts w:ascii="Calibri" w:hAnsi="Calibri"/>
          <w:sz w:val="22"/>
          <w:szCs w:val="22"/>
        </w:rPr>
        <w:t xml:space="preserve"> </w:t>
      </w:r>
      <w:r w:rsidRPr="00D95565">
        <w:rPr>
          <w:rFonts w:ascii="Calibri" w:hAnsi="Calibri"/>
          <w:sz w:val="22"/>
          <w:szCs w:val="22"/>
        </w:rPr>
        <w:t>Kid taught us about how to manage our stress in the workplace; Learn what the</w:t>
      </w:r>
      <w:r>
        <w:rPr>
          <w:rFonts w:ascii="Calibri" w:hAnsi="Calibri"/>
          <w:sz w:val="22"/>
          <w:szCs w:val="22"/>
        </w:rPr>
        <w:t xml:space="preserve"> </w:t>
      </w:r>
      <w:r w:rsidRPr="00D95565">
        <w:rPr>
          <w:rFonts w:ascii="Calibri" w:hAnsi="Calibri"/>
          <w:sz w:val="22"/>
          <w:szCs w:val="22"/>
        </w:rPr>
        <w:t>Ghostbusters taught us about embracing risk; See how E.T. taught us about social</w:t>
      </w:r>
      <w:r>
        <w:rPr>
          <w:rFonts w:ascii="Calibri" w:hAnsi="Calibri"/>
          <w:sz w:val="22"/>
          <w:szCs w:val="22"/>
        </w:rPr>
        <w:t xml:space="preserve"> </w:t>
      </w:r>
      <w:r w:rsidRPr="00D95565">
        <w:rPr>
          <w:rFonts w:ascii="Calibri" w:hAnsi="Calibri"/>
          <w:sz w:val="22"/>
          <w:szCs w:val="22"/>
        </w:rPr>
        <w:t>responsibility; and many more workplace culture lessons.</w:t>
      </w:r>
    </w:p>
    <w:p w14:paraId="41C1FD28" w14:textId="4D7080C1" w:rsidR="00A07936" w:rsidRDefault="00A07936" w:rsidP="00F64B47">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 xml:space="preserve">Speaker: </w:t>
      </w:r>
      <w:r w:rsidR="00D95565">
        <w:rPr>
          <w:rFonts w:ascii="Calibri" w:hAnsi="Calibri"/>
          <w:sz w:val="22"/>
          <w:szCs w:val="22"/>
        </w:rPr>
        <w:t>Chris Clews, 80’s Pop Culture Expert and Author</w:t>
      </w:r>
    </w:p>
    <w:p w14:paraId="04B61DD5" w14:textId="34EB11EE" w:rsidR="00A07936" w:rsidRDefault="00A07936" w:rsidP="00F64B47">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 xml:space="preserve">Competency: </w:t>
      </w:r>
      <w:r w:rsidR="00266245">
        <w:rPr>
          <w:rFonts w:ascii="Calibri" w:hAnsi="Calibri"/>
          <w:sz w:val="22"/>
          <w:szCs w:val="22"/>
        </w:rPr>
        <w:t>Leading a State Government Affairs Department</w:t>
      </w:r>
    </w:p>
    <w:p w14:paraId="0C9C16AF" w14:textId="77777777" w:rsidR="00F64B47" w:rsidRPr="00566876" w:rsidRDefault="00F64B47" w:rsidP="00F64B47">
      <w:pPr>
        <w:ind w:left="2880" w:right="180" w:hanging="2160"/>
        <w:rPr>
          <w:rFonts w:ascii="Calibri" w:hAnsi="Calibri" w:cs="Calibri"/>
          <w:i/>
          <w:sz w:val="22"/>
          <w:szCs w:val="22"/>
        </w:rPr>
      </w:pPr>
    </w:p>
    <w:p w14:paraId="61974C64" w14:textId="5ABDF04F" w:rsidR="005E69EC" w:rsidRDefault="00777C2E" w:rsidP="0005283A">
      <w:pPr>
        <w:ind w:right="180" w:firstLine="720"/>
        <w:rPr>
          <w:rFonts w:ascii="Calibri" w:hAnsi="Calibri"/>
          <w:sz w:val="22"/>
          <w:szCs w:val="22"/>
        </w:rPr>
      </w:pPr>
      <w:r>
        <w:rPr>
          <w:rFonts w:ascii="Calibri" w:hAnsi="Calibri"/>
          <w:sz w:val="22"/>
          <w:szCs w:val="22"/>
        </w:rPr>
        <w:t>10</w:t>
      </w:r>
      <w:r w:rsidR="005E69EC">
        <w:rPr>
          <w:rFonts w:ascii="Calibri" w:hAnsi="Calibri"/>
          <w:sz w:val="22"/>
          <w:szCs w:val="22"/>
        </w:rPr>
        <w:t>:45AM – 1</w:t>
      </w:r>
      <w:r>
        <w:rPr>
          <w:rFonts w:ascii="Calibri" w:hAnsi="Calibri"/>
          <w:sz w:val="22"/>
          <w:szCs w:val="22"/>
        </w:rPr>
        <w:t>1</w:t>
      </w:r>
      <w:r w:rsidR="005E69EC">
        <w:rPr>
          <w:rFonts w:ascii="Calibri" w:hAnsi="Calibri"/>
          <w:sz w:val="22"/>
          <w:szCs w:val="22"/>
        </w:rPr>
        <w:t>:00AM</w:t>
      </w:r>
      <w:r w:rsidR="005E69EC">
        <w:rPr>
          <w:rFonts w:ascii="Calibri" w:hAnsi="Calibri"/>
          <w:sz w:val="22"/>
          <w:szCs w:val="22"/>
        </w:rPr>
        <w:tab/>
        <w:t>Break</w:t>
      </w:r>
    </w:p>
    <w:p w14:paraId="216F7888" w14:textId="77777777" w:rsidR="005E69EC" w:rsidRDefault="005E69EC" w:rsidP="0005283A">
      <w:pPr>
        <w:ind w:right="180" w:firstLine="720"/>
        <w:rPr>
          <w:rFonts w:ascii="Calibri" w:hAnsi="Calibri"/>
          <w:sz w:val="22"/>
          <w:szCs w:val="22"/>
        </w:rPr>
      </w:pPr>
    </w:p>
    <w:p w14:paraId="5290E903" w14:textId="77777777" w:rsidR="00A07936" w:rsidRDefault="0005283A" w:rsidP="00A07936">
      <w:pPr>
        <w:ind w:right="180" w:firstLine="720"/>
      </w:pPr>
      <w:r>
        <w:rPr>
          <w:rFonts w:ascii="Calibri" w:hAnsi="Calibri"/>
          <w:sz w:val="22"/>
          <w:szCs w:val="22"/>
        </w:rPr>
        <w:t>1</w:t>
      </w:r>
      <w:r w:rsidR="00777C2E">
        <w:rPr>
          <w:rFonts w:ascii="Calibri" w:hAnsi="Calibri"/>
          <w:sz w:val="22"/>
          <w:szCs w:val="22"/>
        </w:rPr>
        <w:t>1</w:t>
      </w:r>
      <w:r>
        <w:rPr>
          <w:rFonts w:ascii="Calibri" w:hAnsi="Calibri"/>
          <w:sz w:val="22"/>
          <w:szCs w:val="22"/>
        </w:rPr>
        <w:t>:</w:t>
      </w:r>
      <w:r w:rsidR="005E69EC">
        <w:rPr>
          <w:rFonts w:ascii="Calibri" w:hAnsi="Calibri"/>
          <w:sz w:val="22"/>
          <w:szCs w:val="22"/>
        </w:rPr>
        <w:t>00</w:t>
      </w:r>
      <w:r>
        <w:rPr>
          <w:rFonts w:ascii="Calibri" w:hAnsi="Calibri"/>
          <w:sz w:val="22"/>
          <w:szCs w:val="22"/>
        </w:rPr>
        <w:t>AM – 1</w:t>
      </w:r>
      <w:r w:rsidR="00777C2E">
        <w:rPr>
          <w:rFonts w:ascii="Calibri" w:hAnsi="Calibri"/>
          <w:sz w:val="22"/>
          <w:szCs w:val="22"/>
        </w:rPr>
        <w:t>1</w:t>
      </w:r>
      <w:r w:rsidR="005E69EC">
        <w:rPr>
          <w:rFonts w:ascii="Calibri" w:hAnsi="Calibri"/>
          <w:sz w:val="22"/>
          <w:szCs w:val="22"/>
        </w:rPr>
        <w:t>:30</w:t>
      </w:r>
      <w:r>
        <w:rPr>
          <w:rFonts w:ascii="Calibri" w:hAnsi="Calibri"/>
          <w:sz w:val="22"/>
          <w:szCs w:val="22"/>
        </w:rPr>
        <w:t xml:space="preserve">AM </w:t>
      </w:r>
      <w:r>
        <w:rPr>
          <w:rFonts w:ascii="Calibri" w:hAnsi="Calibri"/>
          <w:sz w:val="22"/>
          <w:szCs w:val="22"/>
        </w:rPr>
        <w:tab/>
      </w:r>
      <w:r w:rsidRPr="00790369">
        <w:rPr>
          <w:rFonts w:ascii="Calibri" w:hAnsi="Calibri"/>
          <w:sz w:val="22"/>
          <w:szCs w:val="22"/>
        </w:rPr>
        <w:t xml:space="preserve">Concurrent </w:t>
      </w:r>
      <w:r w:rsidR="005E69EC">
        <w:rPr>
          <w:rFonts w:ascii="Calibri" w:hAnsi="Calibri"/>
          <w:sz w:val="22"/>
          <w:szCs w:val="22"/>
        </w:rPr>
        <w:t xml:space="preserve">Breakout </w:t>
      </w:r>
      <w:r w:rsidRPr="00790369">
        <w:rPr>
          <w:rFonts w:ascii="Calibri" w:hAnsi="Calibri"/>
          <w:sz w:val="22"/>
          <w:szCs w:val="22"/>
        </w:rPr>
        <w:t>Sessions</w:t>
      </w:r>
      <w:r w:rsidR="00A07936" w:rsidRPr="00A07936">
        <w:t xml:space="preserve"> </w:t>
      </w:r>
    </w:p>
    <w:p w14:paraId="110C852B" w14:textId="77777777" w:rsidR="00F81A9E" w:rsidRPr="00E7535A" w:rsidRDefault="00F81A9E" w:rsidP="00F81A9E">
      <w:pPr>
        <w:pStyle w:val="ListParagraph"/>
        <w:numPr>
          <w:ilvl w:val="0"/>
          <w:numId w:val="25"/>
        </w:numPr>
        <w:ind w:right="180"/>
        <w:rPr>
          <w:rFonts w:ascii="Calibri" w:hAnsi="Calibri"/>
          <w:b/>
          <w:bCs/>
          <w:sz w:val="22"/>
          <w:szCs w:val="22"/>
        </w:rPr>
      </w:pPr>
      <w:r w:rsidRPr="00E7535A">
        <w:rPr>
          <w:rFonts w:ascii="Calibri" w:hAnsi="Calibri"/>
          <w:b/>
          <w:bCs/>
          <w:sz w:val="22"/>
          <w:szCs w:val="22"/>
        </w:rPr>
        <w:t xml:space="preserve">Advocacy: Championing Ideas and Influencing Others </w:t>
      </w:r>
    </w:p>
    <w:p w14:paraId="285D702E" w14:textId="3FBF7E41" w:rsidR="00F81A9E" w:rsidRDefault="00F81A9E" w:rsidP="00F81A9E">
      <w:pPr>
        <w:ind w:left="2880" w:right="180" w:firstLine="720"/>
        <w:rPr>
          <w:rFonts w:ascii="Calibri" w:hAnsi="Calibri"/>
          <w:sz w:val="22"/>
          <w:szCs w:val="22"/>
        </w:rPr>
      </w:pPr>
      <w:r>
        <w:rPr>
          <w:rFonts w:ascii="Calibri" w:hAnsi="Calibri"/>
          <w:sz w:val="22"/>
          <w:szCs w:val="22"/>
        </w:rPr>
        <w:t xml:space="preserve">Speaker:  John Daly, Professor, University of Texas at Austin </w:t>
      </w:r>
    </w:p>
    <w:p w14:paraId="23A558F9" w14:textId="77777777" w:rsidR="00F81A9E" w:rsidRDefault="00F81A9E" w:rsidP="00F81A9E">
      <w:pPr>
        <w:ind w:left="2880" w:right="180" w:firstLine="720"/>
        <w:rPr>
          <w:rFonts w:ascii="Calibri" w:hAnsi="Calibri"/>
          <w:sz w:val="22"/>
          <w:szCs w:val="22"/>
        </w:rPr>
      </w:pPr>
      <w:r>
        <w:rPr>
          <w:rFonts w:ascii="Calibri" w:hAnsi="Calibri"/>
          <w:sz w:val="22"/>
          <w:szCs w:val="22"/>
        </w:rPr>
        <w:t>Competency: Developing a Proactive Advocacy Agenda</w:t>
      </w:r>
    </w:p>
    <w:p w14:paraId="19530E25" w14:textId="77777777" w:rsidR="00F81A9E" w:rsidRDefault="00F81A9E" w:rsidP="00F81A9E">
      <w:pPr>
        <w:ind w:left="2880" w:right="180" w:firstLine="720"/>
        <w:rPr>
          <w:rFonts w:ascii="Calibri" w:hAnsi="Calibri"/>
          <w:sz w:val="22"/>
          <w:szCs w:val="22"/>
        </w:rPr>
      </w:pPr>
    </w:p>
    <w:p w14:paraId="22525212" w14:textId="6C87BDA3" w:rsidR="00F81A9E" w:rsidRPr="006D31D4" w:rsidRDefault="00F81A9E" w:rsidP="00F81A9E">
      <w:pPr>
        <w:pStyle w:val="ListParagraph"/>
        <w:numPr>
          <w:ilvl w:val="0"/>
          <w:numId w:val="25"/>
        </w:numPr>
        <w:ind w:right="180"/>
        <w:rPr>
          <w:rFonts w:ascii="Calibri" w:hAnsi="Calibri"/>
          <w:b/>
          <w:bCs/>
          <w:i/>
          <w:sz w:val="22"/>
          <w:szCs w:val="22"/>
        </w:rPr>
      </w:pPr>
      <w:r w:rsidRPr="006D31D4">
        <w:rPr>
          <w:rFonts w:ascii="Calibri" w:hAnsi="Calibri"/>
          <w:b/>
          <w:bCs/>
          <w:sz w:val="22"/>
          <w:szCs w:val="22"/>
        </w:rPr>
        <w:t xml:space="preserve">Collaboration in Advocacy: Successful Strategies in Working with Stakeholders </w:t>
      </w:r>
    </w:p>
    <w:p w14:paraId="2E830C14" w14:textId="2C0AC757" w:rsidR="006D31D4" w:rsidRPr="00F81A9E" w:rsidRDefault="006D31D4" w:rsidP="006D31D4">
      <w:pPr>
        <w:pStyle w:val="ListParagraph"/>
        <w:ind w:left="3240" w:right="180"/>
        <w:rPr>
          <w:rFonts w:ascii="Calibri" w:hAnsi="Calibri"/>
          <w:i/>
          <w:sz w:val="22"/>
          <w:szCs w:val="22"/>
        </w:rPr>
      </w:pPr>
      <w:r w:rsidRPr="006D31D4">
        <w:rPr>
          <w:rFonts w:ascii="Calibri" w:hAnsi="Calibri"/>
          <w:iCs/>
          <w:sz w:val="22"/>
          <w:szCs w:val="22"/>
        </w:rPr>
        <w:t xml:space="preserve">Collaboration in advocacy ensures there is something in it for everyone and often is key to strengthening your position. We all know our standard allies and often bring them to the table.  Increasingly, as issues are being debated and decided, new voices are being asked to join and are needed in the conversations. Expand your reach and explore best practices to help move these circles into your advocacy allies </w:t>
      </w:r>
      <w:proofErr w:type="spellStart"/>
      <w:r w:rsidRPr="006D31D4">
        <w:rPr>
          <w:rFonts w:ascii="Calibri" w:hAnsi="Calibri"/>
          <w:iCs/>
          <w:sz w:val="22"/>
          <w:szCs w:val="22"/>
        </w:rPr>
        <w:t>venn</w:t>
      </w:r>
      <w:proofErr w:type="spellEnd"/>
      <w:r w:rsidRPr="006D31D4">
        <w:rPr>
          <w:rFonts w:ascii="Calibri" w:hAnsi="Calibri"/>
          <w:iCs/>
          <w:sz w:val="22"/>
          <w:szCs w:val="22"/>
        </w:rPr>
        <w:t xml:space="preserve"> diagram</w:t>
      </w:r>
      <w:r w:rsidRPr="006D31D4">
        <w:rPr>
          <w:rFonts w:ascii="Calibri" w:hAnsi="Calibri"/>
          <w:i/>
          <w:sz w:val="22"/>
          <w:szCs w:val="22"/>
        </w:rPr>
        <w:t>.</w:t>
      </w:r>
    </w:p>
    <w:p w14:paraId="4B2351F5" w14:textId="77777777" w:rsidR="00F81A9E" w:rsidRPr="00110D38" w:rsidRDefault="00F81A9E" w:rsidP="00F81A9E">
      <w:pPr>
        <w:pStyle w:val="ListParagraph"/>
        <w:ind w:left="3240" w:right="180" w:firstLine="360"/>
        <w:rPr>
          <w:rFonts w:ascii="Calibri" w:hAnsi="Calibri"/>
          <w:sz w:val="22"/>
          <w:szCs w:val="22"/>
        </w:rPr>
      </w:pPr>
      <w:r w:rsidRPr="00110D38">
        <w:rPr>
          <w:rFonts w:ascii="Calibri" w:hAnsi="Calibri"/>
          <w:sz w:val="22"/>
          <w:szCs w:val="22"/>
        </w:rPr>
        <w:t>Speaker: TBD</w:t>
      </w:r>
    </w:p>
    <w:p w14:paraId="250C008B" w14:textId="77777777" w:rsidR="00F81A9E" w:rsidRDefault="00F81A9E" w:rsidP="00F81A9E">
      <w:pPr>
        <w:pStyle w:val="ListParagraph"/>
        <w:ind w:left="3240" w:right="180" w:firstLine="360"/>
        <w:rPr>
          <w:rFonts w:ascii="Calibri" w:hAnsi="Calibri"/>
          <w:sz w:val="22"/>
          <w:szCs w:val="22"/>
        </w:rPr>
      </w:pPr>
      <w:r w:rsidRPr="00A647B7">
        <w:rPr>
          <w:rFonts w:ascii="Calibri" w:hAnsi="Calibri"/>
          <w:sz w:val="22"/>
          <w:szCs w:val="22"/>
        </w:rPr>
        <w:t>Competency:</w:t>
      </w:r>
      <w:r>
        <w:rPr>
          <w:rFonts w:ascii="Calibri" w:hAnsi="Calibri"/>
          <w:sz w:val="22"/>
          <w:szCs w:val="22"/>
        </w:rPr>
        <w:t xml:space="preserve"> Building and Managing Coalitions</w:t>
      </w:r>
    </w:p>
    <w:p w14:paraId="315E21D5" w14:textId="77777777" w:rsidR="00A62D2E" w:rsidRPr="00A07936" w:rsidRDefault="00A62D2E" w:rsidP="00A62D2E">
      <w:pPr>
        <w:pStyle w:val="ListParagraph"/>
        <w:ind w:left="3960" w:right="180"/>
        <w:rPr>
          <w:rFonts w:ascii="Calibri" w:hAnsi="Calibri"/>
          <w:sz w:val="22"/>
          <w:szCs w:val="22"/>
        </w:rPr>
      </w:pPr>
    </w:p>
    <w:p w14:paraId="59CD5168" w14:textId="485B6899" w:rsidR="0005283A" w:rsidRDefault="0005283A" w:rsidP="00A07936">
      <w:pPr>
        <w:ind w:right="18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2364F722" w14:textId="77777777" w:rsidR="00D856B0" w:rsidRDefault="005E69EC" w:rsidP="00D856B0">
      <w:pPr>
        <w:ind w:right="180" w:firstLine="720"/>
        <w:rPr>
          <w:rFonts w:ascii="Calibri" w:hAnsi="Calibri"/>
          <w:sz w:val="22"/>
          <w:szCs w:val="22"/>
        </w:rPr>
      </w:pPr>
      <w:r>
        <w:rPr>
          <w:rFonts w:ascii="Calibri" w:hAnsi="Calibri"/>
          <w:sz w:val="22"/>
          <w:szCs w:val="22"/>
        </w:rPr>
        <w:t xml:space="preserve">11:30AM – 12:30PM </w:t>
      </w:r>
      <w:r>
        <w:rPr>
          <w:rFonts w:ascii="Calibri" w:hAnsi="Calibri"/>
          <w:sz w:val="22"/>
          <w:szCs w:val="22"/>
        </w:rPr>
        <w:tab/>
      </w:r>
      <w:r w:rsidR="00D856B0" w:rsidRPr="00D95565">
        <w:rPr>
          <w:rFonts w:ascii="Calibri" w:hAnsi="Calibri"/>
          <w:b/>
          <w:bCs/>
          <w:sz w:val="22"/>
          <w:szCs w:val="22"/>
        </w:rPr>
        <w:t>Travel - A Collaboration with</w:t>
      </w:r>
      <w:r w:rsidR="00D856B0">
        <w:rPr>
          <w:rFonts w:ascii="Calibri" w:hAnsi="Calibri"/>
          <w:b/>
          <w:bCs/>
          <w:sz w:val="22"/>
          <w:szCs w:val="22"/>
        </w:rPr>
        <w:t xml:space="preserve"> </w:t>
      </w:r>
      <w:r w:rsidR="00D856B0" w:rsidRPr="00D95565">
        <w:rPr>
          <w:rFonts w:ascii="Calibri" w:hAnsi="Calibri"/>
          <w:b/>
          <w:bCs/>
          <w:sz w:val="22"/>
          <w:szCs w:val="22"/>
        </w:rPr>
        <w:t>Anthony Bourdain</w:t>
      </w:r>
      <w:r w:rsidR="00D856B0">
        <w:rPr>
          <w:rFonts w:ascii="Calibri" w:hAnsi="Calibri"/>
          <w:sz w:val="22"/>
          <w:szCs w:val="22"/>
        </w:rPr>
        <w:tab/>
      </w:r>
    </w:p>
    <w:p w14:paraId="05BED2EE" w14:textId="2E15537A" w:rsidR="00D95565" w:rsidRDefault="00D856B0" w:rsidP="00D856B0">
      <w:pPr>
        <w:ind w:left="2880" w:right="180" w:firstLine="720"/>
        <w:rPr>
          <w:rFonts w:ascii="Calibri" w:hAnsi="Calibri"/>
          <w:sz w:val="22"/>
          <w:szCs w:val="22"/>
        </w:rPr>
      </w:pPr>
      <w:r>
        <w:rPr>
          <w:rFonts w:ascii="Calibri" w:hAnsi="Calibri"/>
          <w:sz w:val="22"/>
          <w:szCs w:val="22"/>
        </w:rPr>
        <w:t xml:space="preserve">Speaker: Laurie Woolever, Writer and Author </w:t>
      </w:r>
      <w:r w:rsidR="005E69EC">
        <w:rPr>
          <w:rFonts w:ascii="Calibri" w:hAnsi="Calibri"/>
          <w:sz w:val="22"/>
          <w:szCs w:val="22"/>
        </w:rPr>
        <w:tab/>
      </w:r>
    </w:p>
    <w:p w14:paraId="3C98DD9F" w14:textId="11B90A0B" w:rsidR="005E69EC" w:rsidRPr="00790369" w:rsidRDefault="005E69EC" w:rsidP="005E69EC">
      <w:pPr>
        <w:ind w:right="180" w:firstLine="720"/>
        <w:rPr>
          <w:rFonts w:ascii="Calibri" w:hAnsi="Calibri"/>
          <w:sz w:val="22"/>
          <w:szCs w:val="22"/>
        </w:rPr>
      </w:pPr>
      <w:r>
        <w:rPr>
          <w:rFonts w:ascii="Calibri" w:hAnsi="Calibri"/>
          <w:sz w:val="22"/>
          <w:szCs w:val="22"/>
        </w:rPr>
        <w:tab/>
      </w:r>
      <w:r w:rsidRPr="00A90C7C">
        <w:rPr>
          <w:rFonts w:ascii="Calibri" w:hAnsi="Calibri"/>
          <w:b/>
          <w:sz w:val="22"/>
          <w:szCs w:val="22"/>
        </w:rPr>
        <w:t xml:space="preserve"> </w:t>
      </w:r>
    </w:p>
    <w:p w14:paraId="6DD0F02C" w14:textId="0E853A0E" w:rsidR="00B24E71" w:rsidRDefault="0005283A" w:rsidP="00F91F76">
      <w:pPr>
        <w:ind w:right="180" w:firstLine="720"/>
        <w:rPr>
          <w:rFonts w:ascii="Calibri" w:hAnsi="Calibri"/>
          <w:sz w:val="22"/>
          <w:szCs w:val="22"/>
        </w:rPr>
      </w:pPr>
      <w:r>
        <w:rPr>
          <w:rFonts w:ascii="Calibri" w:hAnsi="Calibri"/>
          <w:sz w:val="22"/>
          <w:szCs w:val="22"/>
        </w:rPr>
        <w:t>1</w:t>
      </w:r>
      <w:r w:rsidRPr="00790369">
        <w:rPr>
          <w:rFonts w:ascii="Calibri" w:hAnsi="Calibri"/>
          <w:sz w:val="22"/>
          <w:szCs w:val="22"/>
        </w:rPr>
        <w:t>2:</w:t>
      </w:r>
      <w:r w:rsidR="00F64B47">
        <w:rPr>
          <w:rFonts w:ascii="Calibri" w:hAnsi="Calibri"/>
          <w:sz w:val="22"/>
          <w:szCs w:val="22"/>
        </w:rPr>
        <w:t>30</w:t>
      </w:r>
      <w:r>
        <w:rPr>
          <w:rFonts w:ascii="Calibri" w:hAnsi="Calibri"/>
          <w:sz w:val="22"/>
          <w:szCs w:val="22"/>
        </w:rPr>
        <w:t>PM – 1:</w:t>
      </w:r>
      <w:r w:rsidR="00777C2E">
        <w:rPr>
          <w:rFonts w:ascii="Calibri" w:hAnsi="Calibri"/>
          <w:sz w:val="22"/>
          <w:szCs w:val="22"/>
        </w:rPr>
        <w:t>30</w:t>
      </w:r>
      <w:r w:rsidRPr="00790369">
        <w:rPr>
          <w:rFonts w:ascii="Calibri" w:hAnsi="Calibri"/>
          <w:sz w:val="22"/>
          <w:szCs w:val="22"/>
        </w:rPr>
        <w:t xml:space="preserve">PM </w:t>
      </w:r>
      <w:r>
        <w:rPr>
          <w:rFonts w:ascii="Calibri" w:hAnsi="Calibri"/>
          <w:sz w:val="22"/>
          <w:szCs w:val="22"/>
        </w:rPr>
        <w:tab/>
      </w:r>
      <w:r w:rsidR="00F91F76">
        <w:rPr>
          <w:rFonts w:ascii="Calibri" w:hAnsi="Calibri"/>
          <w:sz w:val="22"/>
          <w:szCs w:val="22"/>
        </w:rPr>
        <w:t>Lunch</w:t>
      </w:r>
      <w:r w:rsidR="00D856B0">
        <w:rPr>
          <w:rFonts w:ascii="Calibri" w:hAnsi="Calibri"/>
          <w:sz w:val="22"/>
          <w:szCs w:val="22"/>
        </w:rPr>
        <w:t xml:space="preserve"> – Town Hall/Annual Business Meeting/CP Graduation</w:t>
      </w:r>
    </w:p>
    <w:p w14:paraId="741177A6" w14:textId="77777777" w:rsidR="0005283A" w:rsidRDefault="0005283A" w:rsidP="0005283A">
      <w:pPr>
        <w:ind w:right="180"/>
        <w:rPr>
          <w:rFonts w:ascii="Calibri" w:hAnsi="Calibri"/>
          <w:sz w:val="22"/>
          <w:szCs w:val="22"/>
        </w:rPr>
      </w:pPr>
    </w:p>
    <w:p w14:paraId="6C2A49A2" w14:textId="49E6808B" w:rsidR="00110D38" w:rsidRDefault="005E69EC" w:rsidP="00110D38">
      <w:pPr>
        <w:ind w:right="180" w:firstLine="720"/>
        <w:rPr>
          <w:rFonts w:ascii="Calibri" w:hAnsi="Calibri"/>
          <w:sz w:val="22"/>
          <w:szCs w:val="22"/>
        </w:rPr>
      </w:pPr>
      <w:r>
        <w:rPr>
          <w:rFonts w:ascii="Calibri" w:hAnsi="Calibri"/>
          <w:sz w:val="22"/>
          <w:szCs w:val="22"/>
        </w:rPr>
        <w:t>1:</w:t>
      </w:r>
      <w:r w:rsidR="00777C2E">
        <w:rPr>
          <w:rFonts w:ascii="Calibri" w:hAnsi="Calibri"/>
          <w:sz w:val="22"/>
          <w:szCs w:val="22"/>
        </w:rPr>
        <w:t>30</w:t>
      </w:r>
      <w:r w:rsidR="0005283A">
        <w:rPr>
          <w:rFonts w:ascii="Calibri" w:hAnsi="Calibri"/>
          <w:sz w:val="22"/>
          <w:szCs w:val="22"/>
        </w:rPr>
        <w:t xml:space="preserve">PM – </w:t>
      </w:r>
      <w:r w:rsidR="00F64B47">
        <w:rPr>
          <w:rFonts w:ascii="Calibri" w:hAnsi="Calibri"/>
          <w:sz w:val="22"/>
          <w:szCs w:val="22"/>
        </w:rPr>
        <w:t>2:</w:t>
      </w:r>
      <w:r>
        <w:rPr>
          <w:rFonts w:ascii="Calibri" w:hAnsi="Calibri"/>
          <w:sz w:val="22"/>
          <w:szCs w:val="22"/>
        </w:rPr>
        <w:t>00</w:t>
      </w:r>
      <w:r w:rsidR="0005283A">
        <w:rPr>
          <w:rFonts w:ascii="Calibri" w:hAnsi="Calibri"/>
          <w:sz w:val="22"/>
          <w:szCs w:val="22"/>
        </w:rPr>
        <w:t>PM</w:t>
      </w:r>
      <w:r w:rsidR="0005283A">
        <w:rPr>
          <w:rFonts w:ascii="Calibri" w:hAnsi="Calibri"/>
          <w:sz w:val="22"/>
          <w:szCs w:val="22"/>
        </w:rPr>
        <w:tab/>
      </w:r>
      <w:r w:rsidR="00B7076D">
        <w:rPr>
          <w:rFonts w:ascii="Calibri" w:hAnsi="Calibri"/>
          <w:sz w:val="22"/>
          <w:szCs w:val="22"/>
        </w:rPr>
        <w:t>Concurrent Sessions</w:t>
      </w:r>
    </w:p>
    <w:p w14:paraId="7A418706" w14:textId="60566A06" w:rsidR="00003D11" w:rsidRPr="00003D11" w:rsidRDefault="00341FD4" w:rsidP="00003D11">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Procurement Advocacy</w:t>
      </w:r>
    </w:p>
    <w:p w14:paraId="25D2A16A" w14:textId="77777777" w:rsidR="006676C1" w:rsidRDefault="00110D38" w:rsidP="00110D38">
      <w:pPr>
        <w:pStyle w:val="ListParagraph"/>
        <w:ind w:left="3240" w:right="180" w:firstLine="360"/>
        <w:rPr>
          <w:rFonts w:ascii="Calibri" w:hAnsi="Calibri"/>
          <w:sz w:val="22"/>
          <w:szCs w:val="22"/>
        </w:rPr>
      </w:pPr>
      <w:r w:rsidRPr="00110D38">
        <w:rPr>
          <w:rFonts w:ascii="Calibri" w:hAnsi="Calibri"/>
          <w:sz w:val="22"/>
          <w:szCs w:val="22"/>
        </w:rPr>
        <w:t xml:space="preserve">Speaker: </w:t>
      </w:r>
      <w:r w:rsidR="006676C1">
        <w:rPr>
          <w:rFonts w:ascii="Calibri" w:hAnsi="Calibri"/>
          <w:sz w:val="22"/>
          <w:szCs w:val="22"/>
        </w:rPr>
        <w:t xml:space="preserve">Elizabeth Bartz, President and CEO, State and Federal </w:t>
      </w:r>
    </w:p>
    <w:p w14:paraId="76091730" w14:textId="3A3F34A0" w:rsidR="00110D38" w:rsidRDefault="006676C1" w:rsidP="006676C1">
      <w:pPr>
        <w:pStyle w:val="ListParagraph"/>
        <w:ind w:left="4680" w:right="180" w:firstLine="360"/>
        <w:rPr>
          <w:rFonts w:ascii="Calibri" w:hAnsi="Calibri"/>
          <w:sz w:val="22"/>
          <w:szCs w:val="22"/>
        </w:rPr>
      </w:pPr>
      <w:r>
        <w:rPr>
          <w:rFonts w:ascii="Calibri" w:hAnsi="Calibri"/>
          <w:sz w:val="22"/>
          <w:szCs w:val="22"/>
        </w:rPr>
        <w:t>Communications, Inc.</w:t>
      </w:r>
    </w:p>
    <w:p w14:paraId="19F69F47" w14:textId="679C372C" w:rsidR="006676C1" w:rsidRDefault="006676C1" w:rsidP="00110D38">
      <w:pPr>
        <w:pStyle w:val="ListParagraph"/>
        <w:ind w:left="3240" w:right="180" w:firstLine="360"/>
        <w:rPr>
          <w:rFonts w:ascii="Calibri" w:hAnsi="Calibri"/>
          <w:sz w:val="22"/>
          <w:szCs w:val="22"/>
        </w:rPr>
      </w:pPr>
      <w:r>
        <w:rPr>
          <w:rFonts w:ascii="Calibri" w:hAnsi="Calibri"/>
          <w:sz w:val="22"/>
          <w:szCs w:val="22"/>
        </w:rPr>
        <w:tab/>
        <w:t xml:space="preserve">  Ben Dendy, President, </w:t>
      </w:r>
      <w:proofErr w:type="spellStart"/>
      <w:r>
        <w:rPr>
          <w:rFonts w:ascii="Calibri" w:hAnsi="Calibri"/>
          <w:sz w:val="22"/>
          <w:szCs w:val="22"/>
        </w:rPr>
        <w:t>Vectre</w:t>
      </w:r>
      <w:proofErr w:type="spellEnd"/>
      <w:r>
        <w:rPr>
          <w:rFonts w:ascii="Calibri" w:hAnsi="Calibri"/>
          <w:sz w:val="22"/>
          <w:szCs w:val="22"/>
        </w:rPr>
        <w:t xml:space="preserve"> Corporation</w:t>
      </w:r>
    </w:p>
    <w:p w14:paraId="6EFD7E34" w14:textId="08321163" w:rsidR="00937658" w:rsidRPr="00110D38" w:rsidRDefault="00937658" w:rsidP="00110D38">
      <w:pPr>
        <w:pStyle w:val="ListParagraph"/>
        <w:ind w:left="3240" w:right="180" w:firstLine="360"/>
        <w:rPr>
          <w:rFonts w:ascii="Calibri" w:hAnsi="Calibri"/>
          <w:sz w:val="22"/>
          <w:szCs w:val="22"/>
        </w:rPr>
      </w:pPr>
      <w:r>
        <w:rPr>
          <w:rFonts w:ascii="Calibri" w:hAnsi="Calibri"/>
          <w:sz w:val="22"/>
          <w:szCs w:val="22"/>
        </w:rPr>
        <w:tab/>
        <w:t xml:space="preserve">  Aimee Gilroy, </w:t>
      </w:r>
    </w:p>
    <w:p w14:paraId="1165D7CC" w14:textId="38C83591" w:rsidR="00003D11" w:rsidRPr="00110D38" w:rsidRDefault="00110D38" w:rsidP="00110D38">
      <w:pPr>
        <w:ind w:left="3240" w:right="180" w:firstLine="360"/>
        <w:rPr>
          <w:rFonts w:ascii="Calibri" w:hAnsi="Calibri"/>
          <w:sz w:val="22"/>
          <w:szCs w:val="22"/>
        </w:rPr>
      </w:pPr>
      <w:r w:rsidRPr="00110D38">
        <w:rPr>
          <w:rFonts w:ascii="Calibri" w:hAnsi="Calibri"/>
          <w:sz w:val="22"/>
          <w:szCs w:val="22"/>
        </w:rPr>
        <w:t>Competency</w:t>
      </w:r>
      <w:r w:rsidR="00A647B7">
        <w:rPr>
          <w:rFonts w:ascii="Calibri" w:hAnsi="Calibri"/>
          <w:sz w:val="22"/>
          <w:szCs w:val="22"/>
        </w:rPr>
        <w:t>:</w:t>
      </w:r>
      <w:r w:rsidR="00D856B0">
        <w:rPr>
          <w:rFonts w:ascii="Calibri" w:hAnsi="Calibri"/>
          <w:sz w:val="22"/>
          <w:szCs w:val="22"/>
        </w:rPr>
        <w:t xml:space="preserve"> </w:t>
      </w:r>
      <w:r w:rsidR="00341FD4">
        <w:rPr>
          <w:rFonts w:ascii="Calibri" w:hAnsi="Calibri"/>
          <w:sz w:val="22"/>
          <w:szCs w:val="22"/>
        </w:rPr>
        <w:t>Procurement Advocacy</w:t>
      </w:r>
    </w:p>
    <w:p w14:paraId="30645DA1" w14:textId="60D93DBC" w:rsidR="00F64B47" w:rsidRDefault="00F64B47" w:rsidP="0005283A">
      <w:pPr>
        <w:ind w:right="180" w:firstLine="720"/>
        <w:rPr>
          <w:rFonts w:ascii="Calibri" w:hAnsi="Calibri"/>
          <w:sz w:val="22"/>
          <w:szCs w:val="22"/>
        </w:rPr>
      </w:pPr>
    </w:p>
    <w:p w14:paraId="7FDE9EBA" w14:textId="73BBCE2B" w:rsidR="00341FD4" w:rsidRPr="00003D11" w:rsidRDefault="00341FD4" w:rsidP="00341FD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Grassroots/Grass-tops Advocacy</w:t>
      </w:r>
    </w:p>
    <w:p w14:paraId="1A7C4A6C" w14:textId="77777777" w:rsidR="00341FD4" w:rsidRPr="00110D38" w:rsidRDefault="00341FD4" w:rsidP="00341FD4">
      <w:pPr>
        <w:pStyle w:val="ListParagraph"/>
        <w:ind w:left="3240" w:right="180" w:firstLine="360"/>
        <w:rPr>
          <w:rFonts w:ascii="Calibri" w:hAnsi="Calibri"/>
          <w:sz w:val="22"/>
          <w:szCs w:val="22"/>
        </w:rPr>
      </w:pPr>
      <w:r w:rsidRPr="00110D38">
        <w:rPr>
          <w:rFonts w:ascii="Calibri" w:hAnsi="Calibri"/>
          <w:sz w:val="22"/>
          <w:szCs w:val="22"/>
        </w:rPr>
        <w:t>Speaker: TBD</w:t>
      </w:r>
    </w:p>
    <w:p w14:paraId="2D3FC6A9" w14:textId="3B593FFB" w:rsidR="00341FD4" w:rsidRPr="00110D38" w:rsidRDefault="00341FD4" w:rsidP="00341FD4">
      <w:pPr>
        <w:ind w:left="3240" w:right="180" w:firstLine="360"/>
        <w:rPr>
          <w:rFonts w:ascii="Calibri" w:hAnsi="Calibri"/>
          <w:sz w:val="22"/>
          <w:szCs w:val="22"/>
        </w:rPr>
      </w:pPr>
      <w:r w:rsidRPr="00110D38">
        <w:rPr>
          <w:rFonts w:ascii="Calibri" w:hAnsi="Calibri"/>
          <w:sz w:val="22"/>
          <w:szCs w:val="22"/>
        </w:rPr>
        <w:t>Competency</w:t>
      </w:r>
      <w:r>
        <w:rPr>
          <w:rFonts w:ascii="Calibri" w:hAnsi="Calibri"/>
          <w:sz w:val="22"/>
          <w:szCs w:val="22"/>
        </w:rPr>
        <w:t>: Grassroots and Grass-Tops Advocacy</w:t>
      </w:r>
    </w:p>
    <w:p w14:paraId="092231D6" w14:textId="77777777" w:rsidR="00341FD4" w:rsidRDefault="00341FD4" w:rsidP="0005283A">
      <w:pPr>
        <w:ind w:right="180" w:firstLine="720"/>
        <w:rPr>
          <w:rFonts w:ascii="Calibri" w:hAnsi="Calibri"/>
          <w:sz w:val="22"/>
          <w:szCs w:val="22"/>
        </w:rPr>
      </w:pPr>
    </w:p>
    <w:p w14:paraId="5A077E2E" w14:textId="31411BA4" w:rsidR="005E69EC" w:rsidRDefault="00F91F76" w:rsidP="005E69EC">
      <w:pPr>
        <w:ind w:right="180" w:firstLine="720"/>
        <w:rPr>
          <w:rFonts w:ascii="Calibri" w:hAnsi="Calibri"/>
          <w:sz w:val="22"/>
          <w:szCs w:val="22"/>
        </w:rPr>
      </w:pPr>
      <w:r>
        <w:rPr>
          <w:rFonts w:ascii="Calibri" w:hAnsi="Calibri"/>
          <w:sz w:val="22"/>
          <w:szCs w:val="22"/>
        </w:rPr>
        <w:t>2</w:t>
      </w:r>
      <w:r w:rsidR="005E69EC">
        <w:rPr>
          <w:rFonts w:ascii="Calibri" w:hAnsi="Calibri"/>
          <w:sz w:val="22"/>
          <w:szCs w:val="22"/>
        </w:rPr>
        <w:t>:</w:t>
      </w:r>
      <w:r>
        <w:rPr>
          <w:rFonts w:ascii="Calibri" w:hAnsi="Calibri"/>
          <w:sz w:val="22"/>
          <w:szCs w:val="22"/>
        </w:rPr>
        <w:t>00</w:t>
      </w:r>
      <w:r w:rsidR="005E69EC">
        <w:rPr>
          <w:rFonts w:ascii="Calibri" w:hAnsi="Calibri"/>
          <w:sz w:val="22"/>
          <w:szCs w:val="22"/>
        </w:rPr>
        <w:t>PM – 2:</w:t>
      </w:r>
      <w:r>
        <w:rPr>
          <w:rFonts w:ascii="Calibri" w:hAnsi="Calibri"/>
          <w:sz w:val="22"/>
          <w:szCs w:val="22"/>
        </w:rPr>
        <w:t>15</w:t>
      </w:r>
      <w:r w:rsidR="005E69EC">
        <w:rPr>
          <w:rFonts w:ascii="Calibri" w:hAnsi="Calibri"/>
          <w:sz w:val="22"/>
          <w:szCs w:val="22"/>
        </w:rPr>
        <w:t>PM</w:t>
      </w:r>
      <w:r w:rsidR="005E69EC">
        <w:rPr>
          <w:rFonts w:ascii="Calibri" w:hAnsi="Calibri"/>
          <w:sz w:val="22"/>
          <w:szCs w:val="22"/>
        </w:rPr>
        <w:tab/>
      </w:r>
      <w:r>
        <w:rPr>
          <w:rFonts w:ascii="Calibri" w:hAnsi="Calibri"/>
          <w:sz w:val="22"/>
          <w:szCs w:val="22"/>
        </w:rPr>
        <w:t>Break</w:t>
      </w:r>
    </w:p>
    <w:p w14:paraId="29CE2A23" w14:textId="77777777" w:rsidR="00F91F76" w:rsidRDefault="00F91F76" w:rsidP="005E69EC">
      <w:pPr>
        <w:ind w:right="180" w:firstLine="720"/>
        <w:rPr>
          <w:rFonts w:ascii="Calibri" w:hAnsi="Calibri"/>
          <w:sz w:val="22"/>
          <w:szCs w:val="22"/>
        </w:rPr>
      </w:pPr>
    </w:p>
    <w:p w14:paraId="6C8090FC" w14:textId="18EB4778" w:rsidR="005E69EC" w:rsidRDefault="00F91F76" w:rsidP="005E69EC">
      <w:pPr>
        <w:ind w:right="180" w:firstLine="720"/>
        <w:rPr>
          <w:rFonts w:ascii="Calibri" w:hAnsi="Calibri"/>
          <w:sz w:val="22"/>
          <w:szCs w:val="22"/>
        </w:rPr>
      </w:pPr>
      <w:r>
        <w:rPr>
          <w:rFonts w:ascii="Calibri" w:hAnsi="Calibri"/>
          <w:sz w:val="22"/>
          <w:szCs w:val="22"/>
        </w:rPr>
        <w:t>2</w:t>
      </w:r>
      <w:r w:rsidR="005E69EC">
        <w:rPr>
          <w:rFonts w:ascii="Calibri" w:hAnsi="Calibri"/>
          <w:sz w:val="22"/>
          <w:szCs w:val="22"/>
        </w:rPr>
        <w:t>:15PM – 2:</w:t>
      </w:r>
      <w:r>
        <w:rPr>
          <w:rFonts w:ascii="Calibri" w:hAnsi="Calibri"/>
          <w:sz w:val="22"/>
          <w:szCs w:val="22"/>
        </w:rPr>
        <w:t>45</w:t>
      </w:r>
      <w:r w:rsidR="005E69EC">
        <w:rPr>
          <w:rFonts w:ascii="Calibri" w:hAnsi="Calibri"/>
          <w:sz w:val="22"/>
          <w:szCs w:val="22"/>
        </w:rPr>
        <w:t>PM</w:t>
      </w:r>
      <w:r w:rsidR="005E69EC">
        <w:rPr>
          <w:rFonts w:ascii="Calibri" w:hAnsi="Calibri"/>
          <w:sz w:val="22"/>
          <w:szCs w:val="22"/>
        </w:rPr>
        <w:tab/>
      </w:r>
      <w:r w:rsidR="00B7076D">
        <w:rPr>
          <w:rFonts w:ascii="Calibri" w:hAnsi="Calibri"/>
          <w:sz w:val="22"/>
          <w:szCs w:val="22"/>
        </w:rPr>
        <w:t xml:space="preserve">Member </w:t>
      </w:r>
      <w:proofErr w:type="spellStart"/>
      <w:r w:rsidR="00B7076D">
        <w:rPr>
          <w:rFonts w:ascii="Calibri" w:hAnsi="Calibri"/>
          <w:sz w:val="22"/>
          <w:szCs w:val="22"/>
        </w:rPr>
        <w:t>Fourms</w:t>
      </w:r>
      <w:proofErr w:type="spellEnd"/>
    </w:p>
    <w:p w14:paraId="609AD8C2" w14:textId="77777777" w:rsidR="00F81A9E" w:rsidRPr="00E7535A" w:rsidRDefault="00F81A9E" w:rsidP="00F81A9E">
      <w:pPr>
        <w:pStyle w:val="ListParagraph"/>
        <w:numPr>
          <w:ilvl w:val="0"/>
          <w:numId w:val="29"/>
        </w:numPr>
        <w:ind w:right="180"/>
        <w:rPr>
          <w:rFonts w:ascii="Calibri" w:hAnsi="Calibri"/>
          <w:b/>
          <w:bCs/>
          <w:sz w:val="22"/>
          <w:szCs w:val="22"/>
        </w:rPr>
      </w:pPr>
      <w:r w:rsidRPr="00E7535A">
        <w:rPr>
          <w:rFonts w:ascii="Calibri" w:hAnsi="Calibri"/>
          <w:b/>
          <w:bCs/>
          <w:sz w:val="22"/>
          <w:szCs w:val="22"/>
        </w:rPr>
        <w:t xml:space="preserve">The Female Perspective in the World of SGA </w:t>
      </w:r>
    </w:p>
    <w:p w14:paraId="2F7A6FB5" w14:textId="77777777" w:rsidR="00F81A9E" w:rsidRDefault="00F81A9E" w:rsidP="00F81A9E">
      <w:pPr>
        <w:ind w:left="2880" w:right="180" w:firstLine="720"/>
        <w:rPr>
          <w:rFonts w:ascii="Calibri" w:hAnsi="Calibri"/>
          <w:sz w:val="22"/>
          <w:szCs w:val="22"/>
        </w:rPr>
      </w:pPr>
      <w:r w:rsidRPr="00A62D2E">
        <w:rPr>
          <w:rFonts w:ascii="Calibri" w:hAnsi="Calibri"/>
          <w:sz w:val="22"/>
          <w:szCs w:val="22"/>
        </w:rPr>
        <w:t>Speaker</w:t>
      </w:r>
      <w:r>
        <w:rPr>
          <w:rFonts w:ascii="Calibri" w:hAnsi="Calibri"/>
          <w:sz w:val="22"/>
          <w:szCs w:val="22"/>
        </w:rPr>
        <w:t>s</w:t>
      </w:r>
      <w:r w:rsidRPr="00A62D2E">
        <w:rPr>
          <w:rFonts w:ascii="Calibri" w:hAnsi="Calibri"/>
          <w:sz w:val="22"/>
          <w:szCs w:val="22"/>
        </w:rPr>
        <w:t xml:space="preserve">: </w:t>
      </w:r>
      <w:r>
        <w:rPr>
          <w:rFonts w:ascii="Calibri" w:hAnsi="Calibri"/>
          <w:sz w:val="22"/>
          <w:szCs w:val="22"/>
        </w:rPr>
        <w:t>Jean Cantrell, Retired, Signify</w:t>
      </w:r>
    </w:p>
    <w:p w14:paraId="071C3572" w14:textId="77777777" w:rsidR="00F81A9E" w:rsidRDefault="00F81A9E" w:rsidP="00F81A9E">
      <w:pPr>
        <w:ind w:left="2880" w:right="180" w:firstLine="720"/>
        <w:rPr>
          <w:rFonts w:ascii="Calibri" w:hAnsi="Calibri"/>
          <w:sz w:val="22"/>
          <w:szCs w:val="22"/>
        </w:rPr>
      </w:pPr>
      <w:r>
        <w:rPr>
          <w:rFonts w:ascii="Calibri" w:hAnsi="Calibri"/>
          <w:sz w:val="22"/>
          <w:szCs w:val="22"/>
        </w:rPr>
        <w:lastRenderedPageBreak/>
        <w:tab/>
        <w:t xml:space="preserve">    Laura Dooley, StubHub</w:t>
      </w:r>
    </w:p>
    <w:p w14:paraId="6AC6950D" w14:textId="028C2D4E" w:rsidR="008C5CC2" w:rsidRDefault="00F81A9E" w:rsidP="00F81A9E">
      <w:pPr>
        <w:ind w:left="2880" w:right="180" w:firstLine="720"/>
        <w:rPr>
          <w:rFonts w:ascii="Calibri" w:hAnsi="Calibri"/>
          <w:sz w:val="22"/>
          <w:szCs w:val="22"/>
        </w:rPr>
      </w:pPr>
      <w:r>
        <w:rPr>
          <w:rFonts w:ascii="Calibri" w:hAnsi="Calibri"/>
          <w:sz w:val="22"/>
          <w:szCs w:val="22"/>
        </w:rPr>
        <w:t xml:space="preserve">                  Kathryn Gunter, Oracle </w:t>
      </w:r>
    </w:p>
    <w:p w14:paraId="52031800" w14:textId="77777777" w:rsidR="00F81A9E" w:rsidRDefault="00F81A9E" w:rsidP="00F81A9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Elisa Munoz, </w:t>
      </w:r>
      <w:proofErr w:type="spellStart"/>
      <w:r>
        <w:rPr>
          <w:rFonts w:ascii="Calibri" w:hAnsi="Calibri"/>
          <w:sz w:val="22"/>
          <w:szCs w:val="22"/>
        </w:rPr>
        <w:t>Politank</w:t>
      </w:r>
      <w:proofErr w:type="spellEnd"/>
      <w:r>
        <w:rPr>
          <w:rFonts w:ascii="Calibri" w:hAnsi="Calibri"/>
          <w:sz w:val="22"/>
          <w:szCs w:val="22"/>
        </w:rPr>
        <w:t xml:space="preserve"> </w:t>
      </w:r>
    </w:p>
    <w:p w14:paraId="5BBCABEA" w14:textId="60E0E81C" w:rsidR="00F81A9E" w:rsidRDefault="00F81A9E" w:rsidP="00F81A9E">
      <w:pPr>
        <w:ind w:right="180"/>
        <w:rPr>
          <w:rFonts w:ascii="Calibri" w:hAnsi="Calibri"/>
          <w:sz w:val="22"/>
          <w:szCs w:val="22"/>
        </w:rPr>
      </w:pPr>
      <w:r>
        <w:rPr>
          <w:rFonts w:ascii="Calibri" w:hAnsi="Calibri"/>
          <w:sz w:val="22"/>
          <w:szCs w:val="22"/>
        </w:rPr>
        <w:t xml:space="preserve">                                                                                          Airika Walker, American Fuel &amp; Petrochemical Assoc. </w:t>
      </w:r>
    </w:p>
    <w:p w14:paraId="701C09C5" w14:textId="77777777" w:rsidR="00F81A9E" w:rsidRDefault="00F81A9E" w:rsidP="00F81A9E">
      <w:pPr>
        <w:ind w:left="2880" w:right="180" w:firstLine="720"/>
        <w:rPr>
          <w:rFonts w:ascii="Calibri" w:hAnsi="Calibri"/>
          <w:sz w:val="22"/>
          <w:szCs w:val="22"/>
        </w:rPr>
      </w:pPr>
      <w:r w:rsidRPr="00A07936">
        <w:rPr>
          <w:rFonts w:ascii="Calibri" w:hAnsi="Calibri"/>
          <w:sz w:val="22"/>
          <w:szCs w:val="22"/>
        </w:rPr>
        <w:t xml:space="preserve">Competency: </w:t>
      </w:r>
      <w:r>
        <w:rPr>
          <w:rFonts w:ascii="Calibri" w:hAnsi="Calibri"/>
          <w:sz w:val="22"/>
          <w:szCs w:val="22"/>
        </w:rPr>
        <w:t xml:space="preserve">Diversity, Equity, and Inclusion/Value SGR/Foundation of </w:t>
      </w:r>
    </w:p>
    <w:p w14:paraId="7EAFBBA1" w14:textId="77777777" w:rsidR="00F81A9E" w:rsidRPr="00A07936" w:rsidRDefault="00F81A9E" w:rsidP="00F81A9E">
      <w:pPr>
        <w:ind w:left="4320" w:right="180" w:firstLine="720"/>
        <w:rPr>
          <w:rFonts w:ascii="Calibri" w:hAnsi="Calibri"/>
          <w:sz w:val="22"/>
          <w:szCs w:val="22"/>
        </w:rPr>
      </w:pPr>
      <w:r>
        <w:rPr>
          <w:rFonts w:ascii="Calibri" w:hAnsi="Calibri"/>
          <w:sz w:val="22"/>
          <w:szCs w:val="22"/>
        </w:rPr>
        <w:t>Lobbying</w:t>
      </w:r>
    </w:p>
    <w:p w14:paraId="36BE1370" w14:textId="77777777" w:rsidR="00F81A9E" w:rsidRPr="00A07936" w:rsidRDefault="00F81A9E" w:rsidP="00F81A9E">
      <w:pPr>
        <w:pStyle w:val="ListParagraph"/>
        <w:ind w:left="3960" w:right="180"/>
        <w:rPr>
          <w:rFonts w:ascii="Calibri" w:hAnsi="Calibri" w:cs="Calibri"/>
          <w:i/>
          <w:sz w:val="22"/>
          <w:szCs w:val="22"/>
        </w:rPr>
      </w:pPr>
    </w:p>
    <w:p w14:paraId="34FC8495" w14:textId="77777777" w:rsidR="00F81A9E" w:rsidRPr="00AE74DA" w:rsidRDefault="00F81A9E" w:rsidP="00F81A9E">
      <w:pPr>
        <w:pStyle w:val="ListParagraph"/>
        <w:numPr>
          <w:ilvl w:val="0"/>
          <w:numId w:val="29"/>
        </w:numPr>
        <w:ind w:right="180"/>
        <w:rPr>
          <w:rFonts w:ascii="Calibri" w:hAnsi="Calibri"/>
          <w:b/>
          <w:bCs/>
          <w:sz w:val="22"/>
          <w:szCs w:val="22"/>
        </w:rPr>
      </w:pPr>
      <w:r w:rsidRPr="00AE74DA">
        <w:rPr>
          <w:rFonts w:ascii="Calibri" w:hAnsi="Calibri"/>
          <w:b/>
          <w:bCs/>
          <w:sz w:val="22"/>
          <w:szCs w:val="22"/>
        </w:rPr>
        <w:t>ROI of SGA - Pandemic and Post-Pandemic – Best Practices and What’s Sticking Around</w:t>
      </w:r>
      <w:r w:rsidRPr="00AE74DA">
        <w:rPr>
          <w:rFonts w:ascii="Calibri" w:hAnsi="Calibri"/>
          <w:b/>
          <w:bCs/>
          <w:sz w:val="22"/>
          <w:szCs w:val="22"/>
        </w:rPr>
        <w:tab/>
      </w:r>
    </w:p>
    <w:p w14:paraId="1937D329"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The pandemic impacted the state government relations profession and how </w:t>
      </w:r>
    </w:p>
    <w:p w14:paraId="2FC1589D"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to advocate. As we prepare for 2022 this session will review the best practices </w:t>
      </w:r>
    </w:p>
    <w:p w14:paraId="3FFE76FB"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from the pandemic and will look ahead to what changes will continue to be a </w:t>
      </w:r>
    </w:p>
    <w:p w14:paraId="210F4C2E"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part of the profession moving forward. This will be an interactive discussion of </w:t>
      </w:r>
    </w:p>
    <w:p w14:paraId="7A9B7771" w14:textId="7D863E7B" w:rsidR="00786F08" w:rsidRPr="00786F08" w:rsidRDefault="00786F08" w:rsidP="006245A5">
      <w:pPr>
        <w:ind w:left="2520" w:right="180" w:firstLine="720"/>
        <w:rPr>
          <w:rFonts w:ascii="Calibri" w:hAnsi="Calibri"/>
          <w:sz w:val="22"/>
          <w:szCs w:val="22"/>
        </w:rPr>
      </w:pPr>
      <w:r w:rsidRPr="00786F08">
        <w:rPr>
          <w:rFonts w:ascii="Calibri" w:hAnsi="Calibri"/>
          <w:sz w:val="22"/>
          <w:szCs w:val="22"/>
        </w:rPr>
        <w:t>lessons learned and how to tackle 2022 and beyond.</w:t>
      </w:r>
      <w:r w:rsidR="00031DCD">
        <w:rPr>
          <w:rFonts w:ascii="Calibri" w:hAnsi="Calibri"/>
          <w:sz w:val="22"/>
          <w:szCs w:val="22"/>
        </w:rPr>
        <w:t xml:space="preserve">  </w:t>
      </w:r>
      <w:r w:rsidR="006245A5">
        <w:rPr>
          <w:rFonts w:ascii="Calibri" w:hAnsi="Calibri"/>
          <w:sz w:val="22"/>
          <w:szCs w:val="22"/>
        </w:rPr>
        <w:t>Join us to talk</w:t>
      </w:r>
      <w:r w:rsidR="00031DCD">
        <w:rPr>
          <w:rFonts w:ascii="Calibri" w:hAnsi="Calibri"/>
          <w:sz w:val="22"/>
          <w:szCs w:val="22"/>
        </w:rPr>
        <w:t xml:space="preserve"> about: </w:t>
      </w:r>
    </w:p>
    <w:p w14:paraId="06B2EA6C" w14:textId="77777777" w:rsidR="00031DCD"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What did you learn about state government relations throughout the pandemic?</w:t>
      </w:r>
    </w:p>
    <w:p w14:paraId="1F5888DC" w14:textId="350472BF" w:rsidR="00031DCD" w:rsidRPr="00031DCD"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 xml:space="preserve">What strategies during the pandemic worked best for you and your </w:t>
      </w:r>
    </w:p>
    <w:p w14:paraId="52F2A321" w14:textId="77777777" w:rsidR="00031DCD" w:rsidRDefault="00786F08" w:rsidP="00031DCD">
      <w:pPr>
        <w:pStyle w:val="ListParagraph"/>
        <w:ind w:left="4320" w:right="180"/>
        <w:rPr>
          <w:rFonts w:ascii="Calibri" w:hAnsi="Calibri"/>
          <w:sz w:val="22"/>
          <w:szCs w:val="22"/>
        </w:rPr>
      </w:pPr>
      <w:r w:rsidRPr="00031DCD">
        <w:rPr>
          <w:rFonts w:ascii="Calibri" w:hAnsi="Calibri"/>
          <w:sz w:val="22"/>
          <w:szCs w:val="22"/>
        </w:rPr>
        <w:t>team</w:t>
      </w:r>
      <w:r w:rsidR="00031DCD" w:rsidRPr="00031DCD">
        <w:rPr>
          <w:rFonts w:ascii="Calibri" w:hAnsi="Calibri"/>
          <w:sz w:val="22"/>
          <w:szCs w:val="22"/>
        </w:rPr>
        <w:t>? Are you using any of them m</w:t>
      </w:r>
      <w:r w:rsidRPr="00031DCD">
        <w:rPr>
          <w:rFonts w:ascii="Calibri" w:hAnsi="Calibri"/>
          <w:sz w:val="22"/>
          <w:szCs w:val="22"/>
        </w:rPr>
        <w:t>oving forward?</w:t>
      </w:r>
    </w:p>
    <w:p w14:paraId="47438E23" w14:textId="77777777" w:rsidR="00031DCD"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How did the restrictions impact your ability to get your message out</w:t>
      </w:r>
      <w:r w:rsidR="00031DCD">
        <w:rPr>
          <w:rFonts w:ascii="Calibri" w:hAnsi="Calibri"/>
          <w:sz w:val="22"/>
          <w:szCs w:val="22"/>
        </w:rPr>
        <w:t xml:space="preserve"> and connect with Legislators</w:t>
      </w:r>
      <w:r w:rsidRPr="00031DCD">
        <w:rPr>
          <w:rFonts w:ascii="Calibri" w:hAnsi="Calibri"/>
          <w:sz w:val="22"/>
          <w:szCs w:val="22"/>
        </w:rPr>
        <w:t>?</w:t>
      </w:r>
    </w:p>
    <w:p w14:paraId="339D787B" w14:textId="4BE4EC9C" w:rsidR="00786F08"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What does state lobbying look like in 2022?</w:t>
      </w:r>
    </w:p>
    <w:p w14:paraId="2855EF52" w14:textId="77777777" w:rsidR="00886871" w:rsidRPr="00031DCD" w:rsidRDefault="00886871" w:rsidP="00886871">
      <w:pPr>
        <w:pStyle w:val="ListParagraph"/>
        <w:ind w:left="4320" w:right="180"/>
        <w:rPr>
          <w:rFonts w:ascii="Calibri" w:hAnsi="Calibri"/>
          <w:sz w:val="22"/>
          <w:szCs w:val="22"/>
        </w:rPr>
      </w:pPr>
    </w:p>
    <w:p w14:paraId="7E11EA95" w14:textId="77777777" w:rsidR="00F01617" w:rsidRDefault="00786F08" w:rsidP="00F01617">
      <w:pPr>
        <w:ind w:left="2880" w:right="180" w:firstLine="720"/>
        <w:rPr>
          <w:rFonts w:ascii="Calibri" w:hAnsi="Calibri"/>
          <w:sz w:val="22"/>
          <w:szCs w:val="22"/>
        </w:rPr>
      </w:pPr>
      <w:r>
        <w:rPr>
          <w:rFonts w:ascii="Calibri" w:hAnsi="Calibri"/>
          <w:sz w:val="22"/>
          <w:szCs w:val="22"/>
        </w:rPr>
        <w:t>Moderators</w:t>
      </w:r>
      <w:r w:rsidR="00F81A9E" w:rsidRPr="00A62D2E">
        <w:rPr>
          <w:rFonts w:ascii="Calibri" w:hAnsi="Calibri"/>
          <w:sz w:val="22"/>
          <w:szCs w:val="22"/>
        </w:rPr>
        <w:t>:</w:t>
      </w:r>
      <w:r>
        <w:rPr>
          <w:rFonts w:ascii="Calibri" w:hAnsi="Calibri"/>
          <w:sz w:val="22"/>
          <w:szCs w:val="22"/>
        </w:rPr>
        <w:t xml:space="preserve"> </w:t>
      </w:r>
      <w:r w:rsidR="00F01617">
        <w:rPr>
          <w:rFonts w:ascii="Calibri" w:hAnsi="Calibri"/>
          <w:sz w:val="22"/>
          <w:szCs w:val="22"/>
        </w:rPr>
        <w:t>Zeny Agullana, Regional VP State Government Relations, TIAA</w:t>
      </w:r>
    </w:p>
    <w:p w14:paraId="6C0A37DA" w14:textId="37AC7FC8" w:rsidR="00F01617" w:rsidRDefault="00F01617" w:rsidP="00F01617">
      <w:pPr>
        <w:ind w:left="4320" w:right="180"/>
        <w:rPr>
          <w:rFonts w:ascii="Calibri" w:hAnsi="Calibri"/>
          <w:sz w:val="22"/>
          <w:szCs w:val="22"/>
        </w:rPr>
      </w:pPr>
      <w:r>
        <w:rPr>
          <w:rFonts w:ascii="Calibri" w:hAnsi="Calibri"/>
          <w:sz w:val="22"/>
          <w:szCs w:val="22"/>
        </w:rPr>
        <w:t xml:space="preserve">         Theresa Flores, Sr. Manager, Public Affairs, Mary Kay, Inc.</w:t>
      </w:r>
    </w:p>
    <w:p w14:paraId="56771A40" w14:textId="4E260391" w:rsidR="00F81A9E" w:rsidRDefault="00F01617" w:rsidP="00F01617">
      <w:pPr>
        <w:ind w:left="4320" w:right="180"/>
        <w:rPr>
          <w:rFonts w:ascii="Calibri" w:hAnsi="Calibri"/>
          <w:sz w:val="22"/>
          <w:szCs w:val="22"/>
        </w:rPr>
      </w:pPr>
      <w:r>
        <w:rPr>
          <w:rFonts w:ascii="Calibri" w:hAnsi="Calibri"/>
          <w:sz w:val="22"/>
          <w:szCs w:val="22"/>
        </w:rPr>
        <w:t xml:space="preserve">         </w:t>
      </w:r>
      <w:r w:rsidR="00786F08">
        <w:rPr>
          <w:rFonts w:ascii="Calibri" w:hAnsi="Calibri"/>
          <w:sz w:val="22"/>
          <w:szCs w:val="22"/>
        </w:rPr>
        <w:t>Darren Reaman, Director of Government Affairs, CEDIA</w:t>
      </w:r>
    </w:p>
    <w:p w14:paraId="5C852A72" w14:textId="77777777" w:rsidR="00786F08" w:rsidRDefault="00786F08" w:rsidP="00F81A9E">
      <w:pPr>
        <w:ind w:left="2880" w:right="180" w:firstLine="720"/>
        <w:rPr>
          <w:rFonts w:ascii="Calibri" w:hAnsi="Calibri"/>
          <w:sz w:val="22"/>
          <w:szCs w:val="22"/>
        </w:rPr>
      </w:pPr>
      <w:r>
        <w:rPr>
          <w:rFonts w:ascii="Calibri" w:hAnsi="Calibri"/>
          <w:sz w:val="22"/>
          <w:szCs w:val="22"/>
        </w:rPr>
        <w:tab/>
        <w:t xml:space="preserve">         Eric Schuller, Director of Government and Community Affairs, </w:t>
      </w:r>
    </w:p>
    <w:p w14:paraId="744D0479" w14:textId="03CADDAE" w:rsidR="00786F08" w:rsidRDefault="00786F08" w:rsidP="00786F08">
      <w:pPr>
        <w:ind w:left="5040" w:right="180" w:firstLine="720"/>
        <w:rPr>
          <w:rFonts w:ascii="Calibri" w:hAnsi="Calibri"/>
          <w:sz w:val="22"/>
          <w:szCs w:val="22"/>
        </w:rPr>
      </w:pPr>
      <w:r>
        <w:rPr>
          <w:rFonts w:ascii="Calibri" w:hAnsi="Calibri"/>
          <w:sz w:val="22"/>
          <w:szCs w:val="22"/>
        </w:rPr>
        <w:t>Oasis Financial</w:t>
      </w:r>
      <w:r>
        <w:rPr>
          <w:rFonts w:ascii="Calibri" w:hAnsi="Calibri"/>
          <w:sz w:val="22"/>
          <w:szCs w:val="22"/>
        </w:rPr>
        <w:tab/>
      </w:r>
    </w:p>
    <w:p w14:paraId="18A71B3A" w14:textId="77777777" w:rsidR="00886871" w:rsidRPr="00A62D2E" w:rsidRDefault="00886871" w:rsidP="00786F08">
      <w:pPr>
        <w:ind w:left="5040" w:right="180" w:firstLine="720"/>
        <w:rPr>
          <w:rFonts w:ascii="Calibri" w:hAnsi="Calibri"/>
          <w:sz w:val="22"/>
          <w:szCs w:val="22"/>
        </w:rPr>
      </w:pPr>
    </w:p>
    <w:p w14:paraId="3236E616" w14:textId="77777777" w:rsidR="00F81A9E" w:rsidRPr="00A62D2E" w:rsidRDefault="00F81A9E" w:rsidP="00F81A9E">
      <w:pPr>
        <w:ind w:left="2880" w:right="180" w:firstLine="720"/>
        <w:rPr>
          <w:rFonts w:ascii="Calibri" w:hAnsi="Calibri"/>
          <w:sz w:val="22"/>
          <w:szCs w:val="22"/>
        </w:rPr>
      </w:pPr>
      <w:r w:rsidRPr="00A62D2E">
        <w:rPr>
          <w:rFonts w:ascii="Calibri" w:hAnsi="Calibri"/>
          <w:sz w:val="22"/>
          <w:szCs w:val="22"/>
        </w:rPr>
        <w:t xml:space="preserve">Competency: </w:t>
      </w:r>
      <w:r>
        <w:rPr>
          <w:rFonts w:ascii="Calibri" w:hAnsi="Calibri"/>
          <w:sz w:val="22"/>
          <w:szCs w:val="22"/>
        </w:rPr>
        <w:t>Inside the Legislative Process</w:t>
      </w:r>
    </w:p>
    <w:p w14:paraId="3BF1DEC1" w14:textId="77777777" w:rsidR="00F81A9E" w:rsidRDefault="00F81A9E" w:rsidP="0005283A">
      <w:pPr>
        <w:ind w:right="180" w:firstLine="720"/>
        <w:rPr>
          <w:rFonts w:ascii="Calibri" w:hAnsi="Calibri"/>
          <w:sz w:val="22"/>
          <w:szCs w:val="22"/>
        </w:rPr>
      </w:pPr>
    </w:p>
    <w:p w14:paraId="56B753C8" w14:textId="305B5C54" w:rsidR="00F64B47" w:rsidRDefault="00F91F76" w:rsidP="0005283A">
      <w:pPr>
        <w:ind w:right="180" w:firstLine="720"/>
        <w:rPr>
          <w:rFonts w:ascii="Calibri" w:hAnsi="Calibri"/>
          <w:sz w:val="22"/>
          <w:szCs w:val="22"/>
        </w:rPr>
      </w:pPr>
      <w:r>
        <w:rPr>
          <w:rFonts w:ascii="Calibri" w:hAnsi="Calibri"/>
          <w:sz w:val="22"/>
          <w:szCs w:val="22"/>
        </w:rPr>
        <w:t>2</w:t>
      </w:r>
      <w:r w:rsidR="00F64B47">
        <w:rPr>
          <w:rFonts w:ascii="Calibri" w:hAnsi="Calibri"/>
          <w:sz w:val="22"/>
          <w:szCs w:val="22"/>
        </w:rPr>
        <w:t>:</w:t>
      </w:r>
      <w:r>
        <w:rPr>
          <w:rFonts w:ascii="Calibri" w:hAnsi="Calibri"/>
          <w:sz w:val="22"/>
          <w:szCs w:val="22"/>
        </w:rPr>
        <w:t>45</w:t>
      </w:r>
      <w:r w:rsidR="00F64B47">
        <w:rPr>
          <w:rFonts w:ascii="Calibri" w:hAnsi="Calibri"/>
          <w:sz w:val="22"/>
          <w:szCs w:val="22"/>
        </w:rPr>
        <w:t>PM – 3</w:t>
      </w:r>
      <w:r>
        <w:rPr>
          <w:rFonts w:ascii="Calibri" w:hAnsi="Calibri"/>
          <w:sz w:val="22"/>
          <w:szCs w:val="22"/>
        </w:rPr>
        <w:t>:00</w:t>
      </w:r>
      <w:r w:rsidR="00F64B47">
        <w:rPr>
          <w:rFonts w:ascii="Calibri" w:hAnsi="Calibri"/>
          <w:sz w:val="22"/>
          <w:szCs w:val="22"/>
        </w:rPr>
        <w:t>PM</w:t>
      </w:r>
      <w:r w:rsidR="00F64B47">
        <w:rPr>
          <w:rFonts w:ascii="Calibri" w:hAnsi="Calibri"/>
          <w:sz w:val="22"/>
          <w:szCs w:val="22"/>
        </w:rPr>
        <w:tab/>
      </w:r>
      <w:r>
        <w:rPr>
          <w:rFonts w:ascii="Calibri" w:hAnsi="Calibri"/>
          <w:sz w:val="22"/>
          <w:szCs w:val="22"/>
        </w:rPr>
        <w:t>Break</w:t>
      </w:r>
    </w:p>
    <w:p w14:paraId="4BFE7BB5" w14:textId="7CDCB002" w:rsidR="00F64B47" w:rsidRDefault="00F64B47" w:rsidP="0005283A">
      <w:pPr>
        <w:ind w:right="180" w:firstLine="720"/>
        <w:rPr>
          <w:rFonts w:ascii="Calibri" w:hAnsi="Calibri"/>
          <w:sz w:val="22"/>
          <w:szCs w:val="22"/>
        </w:rPr>
      </w:pPr>
    </w:p>
    <w:p w14:paraId="5F116E96" w14:textId="47E7F557" w:rsidR="00D95565" w:rsidRDefault="00F64B47" w:rsidP="00D95565">
      <w:pPr>
        <w:ind w:left="2880" w:right="180" w:hanging="2160"/>
        <w:rPr>
          <w:rFonts w:ascii="Calibri" w:hAnsi="Calibri"/>
          <w:sz w:val="22"/>
          <w:szCs w:val="22"/>
        </w:rPr>
      </w:pPr>
      <w:r>
        <w:rPr>
          <w:rFonts w:ascii="Calibri" w:hAnsi="Calibri"/>
          <w:sz w:val="22"/>
          <w:szCs w:val="22"/>
        </w:rPr>
        <w:t>3:</w:t>
      </w:r>
      <w:r w:rsidR="00F91F76">
        <w:rPr>
          <w:rFonts w:ascii="Calibri" w:hAnsi="Calibri"/>
          <w:sz w:val="22"/>
          <w:szCs w:val="22"/>
        </w:rPr>
        <w:t>00</w:t>
      </w:r>
      <w:r>
        <w:rPr>
          <w:rFonts w:ascii="Calibri" w:hAnsi="Calibri"/>
          <w:sz w:val="22"/>
          <w:szCs w:val="22"/>
        </w:rPr>
        <w:t xml:space="preserve">PM – </w:t>
      </w:r>
      <w:r w:rsidR="00F91F76">
        <w:rPr>
          <w:rFonts w:ascii="Calibri" w:hAnsi="Calibri"/>
          <w:sz w:val="22"/>
          <w:szCs w:val="22"/>
        </w:rPr>
        <w:t>3:</w:t>
      </w:r>
      <w:r w:rsidR="00777C2E">
        <w:rPr>
          <w:rFonts w:ascii="Calibri" w:hAnsi="Calibri"/>
          <w:sz w:val="22"/>
          <w:szCs w:val="22"/>
        </w:rPr>
        <w:t>45</w:t>
      </w:r>
      <w:r>
        <w:rPr>
          <w:rFonts w:ascii="Calibri" w:hAnsi="Calibri"/>
          <w:sz w:val="22"/>
          <w:szCs w:val="22"/>
        </w:rPr>
        <w:t>PM</w:t>
      </w:r>
      <w:r>
        <w:rPr>
          <w:rFonts w:ascii="Calibri" w:hAnsi="Calibri"/>
          <w:sz w:val="22"/>
          <w:szCs w:val="22"/>
        </w:rPr>
        <w:tab/>
      </w:r>
      <w:r w:rsidR="00777C2E">
        <w:rPr>
          <w:rFonts w:ascii="Calibri" w:hAnsi="Calibri"/>
          <w:sz w:val="22"/>
          <w:szCs w:val="22"/>
        </w:rPr>
        <w:t>General Session</w:t>
      </w:r>
      <w:r w:rsidR="00D95565">
        <w:rPr>
          <w:rFonts w:ascii="Calibri" w:hAnsi="Calibri"/>
          <w:sz w:val="22"/>
          <w:szCs w:val="22"/>
        </w:rPr>
        <w:t>:</w:t>
      </w:r>
      <w:r w:rsidR="00D95565" w:rsidRPr="00D95565">
        <w:rPr>
          <w:rFonts w:ascii="Calibri" w:hAnsi="Calibri"/>
          <w:sz w:val="22"/>
          <w:szCs w:val="22"/>
        </w:rPr>
        <w:t xml:space="preserve"> </w:t>
      </w:r>
      <w:r w:rsidR="00D856B0">
        <w:rPr>
          <w:rFonts w:ascii="Calibri" w:hAnsi="Calibri"/>
          <w:sz w:val="22"/>
          <w:szCs w:val="22"/>
        </w:rPr>
        <w:t>Partners Panel</w:t>
      </w:r>
      <w:r w:rsidR="00D95565">
        <w:rPr>
          <w:rFonts w:ascii="Calibri" w:hAnsi="Calibri"/>
          <w:sz w:val="22"/>
          <w:szCs w:val="22"/>
        </w:rPr>
        <w:t xml:space="preserve"> </w:t>
      </w:r>
    </w:p>
    <w:p w14:paraId="3ACC592B" w14:textId="666A4E82" w:rsidR="00D95565" w:rsidRDefault="00D95565" w:rsidP="00D95565">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Speaker</w:t>
      </w:r>
      <w:r w:rsidR="00B46AE7">
        <w:rPr>
          <w:rFonts w:ascii="Calibri" w:hAnsi="Calibri"/>
          <w:sz w:val="22"/>
          <w:szCs w:val="22"/>
        </w:rPr>
        <w:t>/Panel</w:t>
      </w:r>
      <w:r>
        <w:rPr>
          <w:rFonts w:ascii="Calibri" w:hAnsi="Calibri"/>
          <w:sz w:val="22"/>
          <w:szCs w:val="22"/>
        </w:rPr>
        <w:t>: TBD</w:t>
      </w:r>
    </w:p>
    <w:p w14:paraId="5D11B7B3" w14:textId="05B3BE1C" w:rsidR="00F91F76" w:rsidRDefault="00D95565" w:rsidP="00D856B0">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 xml:space="preserve">Competency: </w:t>
      </w:r>
      <w:r w:rsidR="00D856B0">
        <w:rPr>
          <w:rFonts w:ascii="Calibri" w:hAnsi="Calibri"/>
          <w:sz w:val="22"/>
          <w:szCs w:val="22"/>
        </w:rPr>
        <w:t>Understanding National, State and Local</w:t>
      </w:r>
      <w:r w:rsidR="00FA7D93">
        <w:rPr>
          <w:rFonts w:ascii="Calibri" w:hAnsi="Calibri"/>
          <w:sz w:val="22"/>
          <w:szCs w:val="22"/>
        </w:rPr>
        <w:t xml:space="preserve"> Organizations</w:t>
      </w:r>
    </w:p>
    <w:p w14:paraId="67DABA21" w14:textId="77777777" w:rsidR="00D856B0" w:rsidRDefault="00D856B0" w:rsidP="00D856B0">
      <w:pPr>
        <w:ind w:left="2880" w:right="180" w:hanging="2160"/>
        <w:rPr>
          <w:rFonts w:ascii="Calibri" w:hAnsi="Calibri"/>
          <w:sz w:val="22"/>
          <w:szCs w:val="22"/>
        </w:rPr>
      </w:pPr>
    </w:p>
    <w:p w14:paraId="4E5CEA90" w14:textId="1C0A5E88" w:rsidR="00F91F76" w:rsidRDefault="00777C2E" w:rsidP="00F91F76">
      <w:pPr>
        <w:ind w:right="180" w:firstLine="720"/>
        <w:rPr>
          <w:rFonts w:ascii="Calibri" w:hAnsi="Calibri"/>
          <w:sz w:val="22"/>
          <w:szCs w:val="22"/>
        </w:rPr>
      </w:pPr>
      <w:r>
        <w:rPr>
          <w:rFonts w:ascii="Calibri" w:hAnsi="Calibri"/>
          <w:sz w:val="22"/>
          <w:szCs w:val="22"/>
        </w:rPr>
        <w:t>4:00</w:t>
      </w:r>
      <w:r w:rsidR="00F91F76">
        <w:rPr>
          <w:rFonts w:ascii="Calibri" w:hAnsi="Calibri"/>
          <w:sz w:val="22"/>
          <w:szCs w:val="22"/>
        </w:rPr>
        <w:t>PM</w:t>
      </w:r>
      <w:r>
        <w:rPr>
          <w:rFonts w:ascii="Calibri" w:hAnsi="Calibri"/>
          <w:sz w:val="22"/>
          <w:szCs w:val="22"/>
        </w:rPr>
        <w:tab/>
      </w:r>
      <w:r>
        <w:rPr>
          <w:rFonts w:ascii="Calibri" w:hAnsi="Calibri"/>
          <w:sz w:val="22"/>
          <w:szCs w:val="22"/>
        </w:rPr>
        <w:tab/>
      </w:r>
      <w:r w:rsidR="00F91F76">
        <w:rPr>
          <w:rFonts w:ascii="Calibri" w:hAnsi="Calibri"/>
          <w:sz w:val="22"/>
          <w:szCs w:val="22"/>
        </w:rPr>
        <w:tab/>
      </w:r>
      <w:r w:rsidR="00412906">
        <w:rPr>
          <w:rFonts w:ascii="Calibri" w:hAnsi="Calibri"/>
          <w:sz w:val="22"/>
          <w:szCs w:val="22"/>
        </w:rPr>
        <w:t>Partner Organization Reception</w:t>
      </w:r>
    </w:p>
    <w:p w14:paraId="49A9ADD0" w14:textId="77777777" w:rsidR="00F91F76" w:rsidRDefault="00F91F76" w:rsidP="00F91F76">
      <w:pPr>
        <w:ind w:right="180" w:firstLine="720"/>
        <w:rPr>
          <w:rFonts w:ascii="Calibri" w:hAnsi="Calibri"/>
          <w:sz w:val="22"/>
          <w:szCs w:val="22"/>
        </w:rPr>
      </w:pPr>
    </w:p>
    <w:p w14:paraId="1B16AA75" w14:textId="77777777" w:rsidR="0005283A" w:rsidRPr="0011517D" w:rsidRDefault="0005283A" w:rsidP="0005283A">
      <w:pPr>
        <w:ind w:right="180" w:firstLine="720"/>
        <w:rPr>
          <w:rFonts w:ascii="Calibri" w:hAnsi="Calibri"/>
          <w:b/>
          <w:sz w:val="22"/>
          <w:szCs w:val="22"/>
        </w:rPr>
      </w:pPr>
      <w:r>
        <w:rPr>
          <w:rFonts w:ascii="Calibri" w:hAnsi="Calibri"/>
          <w:sz w:val="22"/>
          <w:szCs w:val="22"/>
        </w:rPr>
        <w:t>6:00PM</w:t>
      </w:r>
      <w:r>
        <w:rPr>
          <w:rFonts w:ascii="Calibri" w:hAnsi="Calibri"/>
          <w:sz w:val="22"/>
          <w:szCs w:val="22"/>
        </w:rPr>
        <w:tab/>
      </w:r>
      <w:r>
        <w:rPr>
          <w:rFonts w:ascii="Calibri" w:hAnsi="Calibri"/>
          <w:sz w:val="22"/>
          <w:szCs w:val="22"/>
        </w:rPr>
        <w:tab/>
      </w:r>
      <w:r w:rsidRPr="00790369">
        <w:rPr>
          <w:rFonts w:ascii="Calibri" w:hAnsi="Calibri"/>
          <w:sz w:val="22"/>
          <w:szCs w:val="22"/>
        </w:rPr>
        <w:t xml:space="preserve"> </w:t>
      </w:r>
      <w:r>
        <w:rPr>
          <w:rFonts w:ascii="Calibri" w:hAnsi="Calibri"/>
          <w:sz w:val="22"/>
          <w:szCs w:val="22"/>
        </w:rPr>
        <w:tab/>
        <w:t>Off Site Event –Coopers BBQ</w:t>
      </w:r>
    </w:p>
    <w:p w14:paraId="4F960685" w14:textId="54DD2A15" w:rsidR="0005283A" w:rsidRDefault="0005283A" w:rsidP="0005283A">
      <w:pPr>
        <w:ind w:right="180"/>
        <w:rPr>
          <w:rFonts w:ascii="Calibri" w:hAnsi="Calibri"/>
          <w:sz w:val="22"/>
          <w:szCs w:val="22"/>
        </w:rPr>
      </w:pPr>
    </w:p>
    <w:p w14:paraId="43A45865" w14:textId="77777777" w:rsidR="00F91F76" w:rsidRPr="00790369" w:rsidRDefault="00F91F76" w:rsidP="0005283A">
      <w:pPr>
        <w:ind w:right="180"/>
        <w:rPr>
          <w:rFonts w:ascii="Calibri" w:hAnsi="Calibri"/>
          <w:sz w:val="22"/>
          <w:szCs w:val="22"/>
        </w:rPr>
      </w:pPr>
    </w:p>
    <w:p w14:paraId="4985091D" w14:textId="731E732D" w:rsidR="0005283A" w:rsidRPr="00790369" w:rsidRDefault="0005283A" w:rsidP="0005283A">
      <w:pPr>
        <w:ind w:right="180" w:firstLine="720"/>
        <w:rPr>
          <w:rFonts w:ascii="Calibri" w:hAnsi="Calibri"/>
          <w:sz w:val="22"/>
          <w:szCs w:val="22"/>
          <w:u w:val="single"/>
        </w:rPr>
      </w:pPr>
      <w:r w:rsidRPr="00790369">
        <w:rPr>
          <w:rFonts w:ascii="Calibri" w:hAnsi="Calibri"/>
          <w:sz w:val="22"/>
          <w:szCs w:val="22"/>
          <w:u w:val="single"/>
        </w:rPr>
        <w:t xml:space="preserve">Friday – </w:t>
      </w:r>
      <w:r w:rsidR="00F64B47">
        <w:rPr>
          <w:rFonts w:ascii="Calibri" w:hAnsi="Calibri"/>
          <w:sz w:val="22"/>
          <w:szCs w:val="22"/>
          <w:u w:val="single"/>
        </w:rPr>
        <w:t>August 27</w:t>
      </w:r>
      <w:r>
        <w:rPr>
          <w:rFonts w:ascii="Calibri" w:hAnsi="Calibri"/>
          <w:sz w:val="22"/>
          <w:szCs w:val="22"/>
          <w:u w:val="single"/>
        </w:rPr>
        <w:t xml:space="preserve">th </w:t>
      </w:r>
    </w:p>
    <w:p w14:paraId="0FBB6D7D" w14:textId="0E3A1EDB" w:rsidR="0005283A" w:rsidRDefault="000C238E" w:rsidP="0005283A">
      <w:pPr>
        <w:ind w:right="180" w:firstLine="720"/>
        <w:rPr>
          <w:rFonts w:ascii="Calibri" w:hAnsi="Calibri"/>
          <w:sz w:val="22"/>
          <w:szCs w:val="22"/>
        </w:rPr>
      </w:pPr>
      <w:r>
        <w:rPr>
          <w:rFonts w:ascii="Calibri" w:hAnsi="Calibri"/>
          <w:sz w:val="22"/>
          <w:szCs w:val="22"/>
        </w:rPr>
        <w:t>7</w:t>
      </w:r>
      <w:r w:rsidR="0005283A" w:rsidRPr="00790369">
        <w:rPr>
          <w:rFonts w:ascii="Calibri" w:hAnsi="Calibri"/>
          <w:sz w:val="22"/>
          <w:szCs w:val="22"/>
        </w:rPr>
        <w:t>:00AM –</w:t>
      </w:r>
      <w:r w:rsidR="00F91F76">
        <w:rPr>
          <w:rFonts w:ascii="Calibri" w:hAnsi="Calibri"/>
          <w:sz w:val="22"/>
          <w:szCs w:val="22"/>
        </w:rPr>
        <w:t>9:00AM</w:t>
      </w:r>
      <w:r w:rsidR="0005283A">
        <w:rPr>
          <w:rFonts w:ascii="Calibri" w:hAnsi="Calibri"/>
          <w:sz w:val="22"/>
          <w:szCs w:val="22"/>
        </w:rPr>
        <w:tab/>
      </w:r>
      <w:r w:rsidR="00F91F76">
        <w:rPr>
          <w:rFonts w:ascii="Calibri" w:hAnsi="Calibri"/>
          <w:sz w:val="22"/>
          <w:szCs w:val="22"/>
        </w:rPr>
        <w:t>Breakfast Available</w:t>
      </w:r>
      <w:r w:rsidR="0005283A">
        <w:rPr>
          <w:rFonts w:ascii="Calibri" w:hAnsi="Calibri"/>
          <w:sz w:val="22"/>
          <w:szCs w:val="22"/>
        </w:rPr>
        <w:t xml:space="preserve"> </w:t>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sidRPr="00A90C7C">
        <w:rPr>
          <w:rFonts w:ascii="Calibri" w:hAnsi="Calibri"/>
          <w:b/>
          <w:sz w:val="22"/>
          <w:szCs w:val="22"/>
        </w:rPr>
        <w:t xml:space="preserve"> </w:t>
      </w:r>
    </w:p>
    <w:p w14:paraId="2464009F" w14:textId="77777777" w:rsidR="0005283A" w:rsidRDefault="0005283A" w:rsidP="0005283A">
      <w:pPr>
        <w:ind w:right="180"/>
        <w:rPr>
          <w:rFonts w:ascii="Calibri" w:hAnsi="Calibri"/>
          <w:sz w:val="22"/>
          <w:szCs w:val="22"/>
        </w:rPr>
      </w:pPr>
    </w:p>
    <w:p w14:paraId="0D5D7C67" w14:textId="36E5C533" w:rsidR="0005283A" w:rsidRDefault="0005283A" w:rsidP="004A7CCA">
      <w:pPr>
        <w:ind w:right="180" w:firstLine="720"/>
        <w:rPr>
          <w:rFonts w:ascii="Calibri" w:hAnsi="Calibri"/>
          <w:sz w:val="22"/>
          <w:szCs w:val="22"/>
        </w:rPr>
      </w:pPr>
      <w:r>
        <w:rPr>
          <w:rFonts w:ascii="Calibri" w:hAnsi="Calibri"/>
          <w:sz w:val="22"/>
          <w:szCs w:val="22"/>
        </w:rPr>
        <w:t>9:</w:t>
      </w:r>
      <w:r w:rsidR="003D1872">
        <w:rPr>
          <w:rFonts w:ascii="Calibri" w:hAnsi="Calibri"/>
          <w:sz w:val="22"/>
          <w:szCs w:val="22"/>
        </w:rPr>
        <w:t>0</w:t>
      </w:r>
      <w:r>
        <w:rPr>
          <w:rFonts w:ascii="Calibri" w:hAnsi="Calibri"/>
          <w:sz w:val="22"/>
          <w:szCs w:val="22"/>
        </w:rPr>
        <w:t xml:space="preserve">0AM – </w:t>
      </w:r>
      <w:r w:rsidR="00777C2E">
        <w:rPr>
          <w:rFonts w:ascii="Calibri" w:hAnsi="Calibri"/>
          <w:sz w:val="22"/>
          <w:szCs w:val="22"/>
        </w:rPr>
        <w:t>10:0</w:t>
      </w:r>
      <w:r w:rsidR="00F91F76">
        <w:rPr>
          <w:rFonts w:ascii="Calibri" w:hAnsi="Calibri"/>
          <w:sz w:val="22"/>
          <w:szCs w:val="22"/>
        </w:rPr>
        <w:t>0</w:t>
      </w:r>
      <w:r>
        <w:rPr>
          <w:rFonts w:ascii="Calibri" w:hAnsi="Calibri"/>
          <w:sz w:val="22"/>
          <w:szCs w:val="22"/>
        </w:rPr>
        <w:t>AM</w:t>
      </w:r>
      <w:r>
        <w:rPr>
          <w:rFonts w:ascii="Calibri" w:hAnsi="Calibri"/>
          <w:sz w:val="22"/>
          <w:szCs w:val="22"/>
        </w:rPr>
        <w:tab/>
      </w:r>
      <w:r w:rsidRPr="00790369">
        <w:rPr>
          <w:rFonts w:ascii="Calibri" w:hAnsi="Calibri"/>
          <w:sz w:val="22"/>
          <w:szCs w:val="22"/>
        </w:rPr>
        <w:t xml:space="preserve">Concurrent </w:t>
      </w:r>
      <w:r w:rsidR="00F91F76">
        <w:rPr>
          <w:rFonts w:ascii="Calibri" w:hAnsi="Calibri"/>
          <w:sz w:val="22"/>
          <w:szCs w:val="22"/>
        </w:rPr>
        <w:t xml:space="preserve">Breakout </w:t>
      </w:r>
      <w:r w:rsidRPr="00790369">
        <w:rPr>
          <w:rFonts w:ascii="Calibri" w:hAnsi="Calibri"/>
          <w:sz w:val="22"/>
          <w:szCs w:val="22"/>
        </w:rPr>
        <w:t xml:space="preserve">Sessions </w:t>
      </w:r>
    </w:p>
    <w:p w14:paraId="63582638" w14:textId="15AEAE84" w:rsidR="00C3258D" w:rsidRDefault="00C3258D" w:rsidP="00E7535A">
      <w:pPr>
        <w:pStyle w:val="ListParagraph"/>
        <w:numPr>
          <w:ilvl w:val="0"/>
          <w:numId w:val="33"/>
        </w:numPr>
        <w:ind w:right="180"/>
        <w:rPr>
          <w:rFonts w:ascii="Calibri" w:hAnsi="Calibri"/>
          <w:b/>
          <w:bCs/>
          <w:sz w:val="22"/>
          <w:szCs w:val="22"/>
        </w:rPr>
      </w:pPr>
      <w:r w:rsidRPr="00C3258D">
        <w:rPr>
          <w:rFonts w:ascii="Calibri" w:hAnsi="Calibri"/>
          <w:b/>
          <w:bCs/>
          <w:sz w:val="22"/>
          <w:szCs w:val="22"/>
        </w:rPr>
        <w:t xml:space="preserve">PACs: How </w:t>
      </w:r>
      <w:r>
        <w:rPr>
          <w:rFonts w:ascii="Calibri" w:hAnsi="Calibri"/>
          <w:b/>
          <w:bCs/>
          <w:sz w:val="22"/>
          <w:szCs w:val="22"/>
        </w:rPr>
        <w:t>R</w:t>
      </w:r>
      <w:r w:rsidRPr="00C3258D">
        <w:rPr>
          <w:rFonts w:ascii="Calibri" w:hAnsi="Calibri"/>
          <w:b/>
          <w:bCs/>
          <w:sz w:val="22"/>
          <w:szCs w:val="22"/>
        </w:rPr>
        <w:t xml:space="preserve">ecent </w:t>
      </w:r>
      <w:r>
        <w:rPr>
          <w:rFonts w:ascii="Calibri" w:hAnsi="Calibri"/>
          <w:b/>
          <w:bCs/>
          <w:sz w:val="22"/>
          <w:szCs w:val="22"/>
        </w:rPr>
        <w:t>D</w:t>
      </w:r>
      <w:r w:rsidRPr="00C3258D">
        <w:rPr>
          <w:rFonts w:ascii="Calibri" w:hAnsi="Calibri"/>
          <w:b/>
          <w:bCs/>
          <w:sz w:val="22"/>
          <w:szCs w:val="22"/>
        </w:rPr>
        <w:t xml:space="preserve">evelopments are </w:t>
      </w:r>
      <w:r>
        <w:rPr>
          <w:rFonts w:ascii="Calibri" w:hAnsi="Calibri"/>
          <w:b/>
          <w:bCs/>
          <w:sz w:val="22"/>
          <w:szCs w:val="22"/>
        </w:rPr>
        <w:t>C</w:t>
      </w:r>
      <w:r w:rsidRPr="00C3258D">
        <w:rPr>
          <w:rFonts w:ascii="Calibri" w:hAnsi="Calibri"/>
          <w:b/>
          <w:bCs/>
          <w:sz w:val="22"/>
          <w:szCs w:val="22"/>
        </w:rPr>
        <w:t xml:space="preserve">hanging PACs and </w:t>
      </w:r>
      <w:r>
        <w:rPr>
          <w:rFonts w:ascii="Calibri" w:hAnsi="Calibri"/>
          <w:b/>
          <w:bCs/>
          <w:sz w:val="22"/>
          <w:szCs w:val="22"/>
        </w:rPr>
        <w:t>I</w:t>
      </w:r>
      <w:r w:rsidRPr="00C3258D">
        <w:rPr>
          <w:rFonts w:ascii="Calibri" w:hAnsi="Calibri"/>
          <w:b/>
          <w:bCs/>
          <w:sz w:val="22"/>
          <w:szCs w:val="22"/>
        </w:rPr>
        <w:t>mpacting SGA effectiveness</w:t>
      </w:r>
    </w:p>
    <w:p w14:paraId="17696E66" w14:textId="38789AF3" w:rsidR="00B41725" w:rsidRDefault="00B41725" w:rsidP="00E7535A">
      <w:pPr>
        <w:pStyle w:val="ListParagraph"/>
        <w:ind w:left="3600" w:right="180"/>
        <w:rPr>
          <w:rFonts w:ascii="Calibri" w:hAnsi="Calibri"/>
          <w:sz w:val="22"/>
          <w:szCs w:val="22"/>
        </w:rPr>
      </w:pPr>
      <w:r w:rsidRPr="00B41725">
        <w:rPr>
          <w:rFonts w:ascii="Calibri" w:hAnsi="Calibri"/>
          <w:sz w:val="22"/>
          <w:szCs w:val="22"/>
        </w:rPr>
        <w:t xml:space="preserve">Political Action Committee support can be a critical component and resource of a well-oiled State Government Affairs program.  In states where they are allowed, PAC contributions can be an important tool that helps employees of an organization support those who support the interests of that organization.  Many such programs paused all their State and Federal donations earlier this </w:t>
      </w:r>
      <w:r w:rsidRPr="00B41725">
        <w:rPr>
          <w:rFonts w:ascii="Calibri" w:hAnsi="Calibri"/>
          <w:sz w:val="22"/>
          <w:szCs w:val="22"/>
        </w:rPr>
        <w:lastRenderedPageBreak/>
        <w:t>year amid fallout from events that transpired in D.C.  While we’re beginning to see more organizations ending that pause, PAC giving is still down.  PACs seem to be faced now with more considerations about how they determine who they can support.  Corporations are vulnerable to consumer and shareholder pressure and have had to calculate their competing political risks. Making donations may subject them to public relations problems, but withholding contributions may limit their interactions with key stakeholders.  We’ve invited an esteemed panel and identified a wonderful moderator to explore this with some experts.</w:t>
      </w:r>
    </w:p>
    <w:p w14:paraId="05DD3585" w14:textId="77777777" w:rsidR="00E7535A" w:rsidRDefault="00E7535A" w:rsidP="00E7535A">
      <w:pPr>
        <w:pStyle w:val="ListParagraph"/>
        <w:ind w:left="3600" w:right="180"/>
        <w:rPr>
          <w:rFonts w:ascii="Calibri" w:hAnsi="Calibri"/>
          <w:sz w:val="22"/>
          <w:szCs w:val="22"/>
        </w:rPr>
      </w:pPr>
    </w:p>
    <w:p w14:paraId="48CA30F7" w14:textId="77777777" w:rsidR="00B41725" w:rsidRDefault="00A647B7" w:rsidP="00A647B7">
      <w:pPr>
        <w:pStyle w:val="ListParagraph"/>
        <w:ind w:left="3240" w:right="180" w:firstLine="360"/>
        <w:rPr>
          <w:rFonts w:ascii="Calibri" w:hAnsi="Calibri"/>
          <w:sz w:val="22"/>
          <w:szCs w:val="22"/>
        </w:rPr>
      </w:pPr>
      <w:r w:rsidRPr="00110D38">
        <w:rPr>
          <w:rFonts w:ascii="Calibri" w:hAnsi="Calibri"/>
          <w:sz w:val="22"/>
          <w:szCs w:val="22"/>
        </w:rPr>
        <w:t>Speaker</w:t>
      </w:r>
      <w:r w:rsidR="00B41725">
        <w:rPr>
          <w:rFonts w:ascii="Calibri" w:hAnsi="Calibri"/>
          <w:sz w:val="22"/>
          <w:szCs w:val="22"/>
        </w:rPr>
        <w:t>s</w:t>
      </w:r>
      <w:r w:rsidRPr="00110D38">
        <w:rPr>
          <w:rFonts w:ascii="Calibri" w:hAnsi="Calibri"/>
          <w:sz w:val="22"/>
          <w:szCs w:val="22"/>
        </w:rPr>
        <w:t xml:space="preserve">: </w:t>
      </w:r>
      <w:r w:rsidR="00B41725">
        <w:rPr>
          <w:rFonts w:ascii="Calibri" w:hAnsi="Calibri"/>
          <w:sz w:val="22"/>
          <w:szCs w:val="22"/>
        </w:rPr>
        <w:t xml:space="preserve">Micaela Isler, Executive Director, National Association of Business </w:t>
      </w:r>
    </w:p>
    <w:p w14:paraId="7BDB7D4B" w14:textId="3FD2A36E" w:rsidR="00B41725" w:rsidRDefault="00B41725" w:rsidP="00B41725">
      <w:pPr>
        <w:pStyle w:val="ListParagraph"/>
        <w:ind w:left="5400" w:right="180" w:firstLine="360"/>
        <w:rPr>
          <w:rFonts w:ascii="Calibri" w:hAnsi="Calibri"/>
          <w:sz w:val="22"/>
          <w:szCs w:val="22"/>
        </w:rPr>
      </w:pPr>
      <w:r>
        <w:rPr>
          <w:rFonts w:ascii="Calibri" w:hAnsi="Calibri"/>
          <w:sz w:val="22"/>
          <w:szCs w:val="22"/>
        </w:rPr>
        <w:t>Political Action Committees</w:t>
      </w:r>
    </w:p>
    <w:p w14:paraId="76C6D88C" w14:textId="68228C52" w:rsidR="00544D3E" w:rsidRDefault="00544D3E" w:rsidP="00544D3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Carol Laham, Partner, Wiley Rein, LLP</w:t>
      </w:r>
    </w:p>
    <w:p w14:paraId="76165BA6" w14:textId="77777777" w:rsidR="00B5044B" w:rsidRDefault="00B5044B" w:rsidP="00544D3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Shawn Sullivan, Associate Director, Government Affairs Bristol </w:t>
      </w:r>
    </w:p>
    <w:p w14:paraId="106E26F8" w14:textId="6B8D8A36" w:rsidR="00B5044B" w:rsidRDefault="00B5044B" w:rsidP="00B5044B">
      <w:pPr>
        <w:ind w:left="5040" w:right="180" w:firstLine="720"/>
        <w:rPr>
          <w:rFonts w:ascii="Calibri" w:hAnsi="Calibri"/>
          <w:sz w:val="22"/>
          <w:szCs w:val="22"/>
        </w:rPr>
      </w:pPr>
      <w:r>
        <w:rPr>
          <w:rFonts w:ascii="Calibri" w:hAnsi="Calibri"/>
          <w:sz w:val="22"/>
          <w:szCs w:val="22"/>
        </w:rPr>
        <w:t xml:space="preserve">    Meyers Squibb</w:t>
      </w:r>
    </w:p>
    <w:p w14:paraId="1E54155C" w14:textId="58C64699" w:rsidR="00544D3E" w:rsidRPr="00544D3E" w:rsidRDefault="00544D3E" w:rsidP="00544D3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State Farm Representative (invite extended)</w:t>
      </w:r>
    </w:p>
    <w:p w14:paraId="410597FD" w14:textId="0D635736" w:rsidR="00A647B7" w:rsidRPr="00B41725" w:rsidRDefault="00B41725" w:rsidP="00B41725">
      <w:pPr>
        <w:ind w:right="180"/>
        <w:rPr>
          <w:rFonts w:ascii="Calibri" w:hAnsi="Calibri"/>
          <w:sz w:val="22"/>
          <w:szCs w:val="22"/>
        </w:rPr>
      </w:pPr>
      <w:r w:rsidRPr="00B41725">
        <w:rPr>
          <w:rFonts w:ascii="Calibri" w:hAnsi="Calibri"/>
          <w:sz w:val="22"/>
          <w:szCs w:val="22"/>
        </w:rPr>
        <w:t xml:space="preserve"> </w:t>
      </w:r>
    </w:p>
    <w:p w14:paraId="0EA49B02" w14:textId="7A0CFB75" w:rsidR="00A647B7" w:rsidRPr="00A647B7" w:rsidRDefault="00A647B7" w:rsidP="00A647B7">
      <w:pPr>
        <w:pStyle w:val="ListParagraph"/>
        <w:ind w:left="3240" w:right="180" w:firstLine="360"/>
        <w:rPr>
          <w:rFonts w:ascii="Calibri" w:hAnsi="Calibri"/>
          <w:sz w:val="22"/>
          <w:szCs w:val="22"/>
        </w:rPr>
      </w:pPr>
      <w:r w:rsidRPr="00A647B7">
        <w:rPr>
          <w:rFonts w:ascii="Calibri" w:hAnsi="Calibri"/>
          <w:sz w:val="22"/>
          <w:szCs w:val="22"/>
        </w:rPr>
        <w:t>Competency:</w:t>
      </w:r>
      <w:r w:rsidR="00C1138B">
        <w:rPr>
          <w:rFonts w:ascii="Calibri" w:hAnsi="Calibri"/>
          <w:sz w:val="22"/>
          <w:szCs w:val="22"/>
        </w:rPr>
        <w:t xml:space="preserve"> </w:t>
      </w:r>
      <w:r w:rsidR="003D1872">
        <w:rPr>
          <w:rFonts w:ascii="Calibri" w:hAnsi="Calibri"/>
          <w:sz w:val="22"/>
          <w:szCs w:val="22"/>
        </w:rPr>
        <w:t>Political Action Committee</w:t>
      </w:r>
    </w:p>
    <w:p w14:paraId="1D47E76F" w14:textId="5BDB43E3" w:rsidR="00A07936" w:rsidRDefault="00A07936" w:rsidP="00A07936">
      <w:pPr>
        <w:tabs>
          <w:tab w:val="left" w:pos="720"/>
          <w:tab w:val="left" w:pos="1440"/>
          <w:tab w:val="left" w:pos="2160"/>
          <w:tab w:val="left" w:pos="8240"/>
        </w:tabs>
        <w:ind w:right="180"/>
        <w:rPr>
          <w:rFonts w:ascii="Calibri" w:hAnsi="Calibri"/>
          <w:sz w:val="22"/>
          <w:szCs w:val="22"/>
        </w:rPr>
      </w:pPr>
    </w:p>
    <w:p w14:paraId="7AE0F33C" w14:textId="586CD43D" w:rsidR="00255D5B" w:rsidRPr="00255D5B" w:rsidRDefault="00255D5B" w:rsidP="00E7535A">
      <w:pPr>
        <w:pStyle w:val="ListParagraph"/>
        <w:numPr>
          <w:ilvl w:val="0"/>
          <w:numId w:val="33"/>
        </w:numPr>
        <w:tabs>
          <w:tab w:val="left" w:pos="720"/>
          <w:tab w:val="left" w:pos="1440"/>
          <w:tab w:val="left" w:pos="2160"/>
          <w:tab w:val="left" w:pos="8240"/>
        </w:tabs>
        <w:ind w:right="180"/>
        <w:rPr>
          <w:rFonts w:ascii="Calibri" w:hAnsi="Calibri"/>
          <w:b/>
          <w:bCs/>
          <w:sz w:val="22"/>
          <w:szCs w:val="22"/>
        </w:rPr>
      </w:pPr>
      <w:r w:rsidRPr="00255D5B">
        <w:rPr>
          <w:rFonts w:ascii="Calibri" w:hAnsi="Calibri"/>
          <w:b/>
          <w:bCs/>
          <w:sz w:val="22"/>
          <w:szCs w:val="22"/>
        </w:rPr>
        <w:t>Brand Activism, Backlash, and the Bottom Line</w:t>
      </w:r>
    </w:p>
    <w:p w14:paraId="0FA8DDDB" w14:textId="77777777" w:rsidR="00863D59" w:rsidRDefault="00863D59"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w:t>
      </w:r>
      <w:r w:rsidRPr="00863D59">
        <w:rPr>
          <w:rFonts w:ascii="Calibri" w:hAnsi="Calibri"/>
          <w:sz w:val="22"/>
          <w:szCs w:val="22"/>
        </w:rPr>
        <w:t xml:space="preserve">From transgender protections to voting rights, companies are under </w:t>
      </w:r>
    </w:p>
    <w:p w14:paraId="79201533" w14:textId="1296701C" w:rsidR="00255D5B" w:rsidRDefault="00863D59" w:rsidP="00863D59">
      <w:pPr>
        <w:pStyle w:val="ListParagraph"/>
        <w:tabs>
          <w:tab w:val="left" w:pos="720"/>
          <w:tab w:val="left" w:pos="1440"/>
          <w:tab w:val="left" w:pos="2160"/>
          <w:tab w:val="left" w:pos="8240"/>
        </w:tabs>
        <w:ind w:left="3600" w:right="180"/>
        <w:rPr>
          <w:rFonts w:ascii="Calibri" w:hAnsi="Calibri"/>
          <w:sz w:val="22"/>
          <w:szCs w:val="22"/>
        </w:rPr>
      </w:pPr>
      <w:r w:rsidRPr="00863D59">
        <w:rPr>
          <w:rFonts w:ascii="Calibri" w:hAnsi="Calibri"/>
          <w:sz w:val="22"/>
          <w:szCs w:val="22"/>
        </w:rPr>
        <w:t>increasing pressure from activists, employees and consumers to take a stand on issues outside of their traditional business objectives. When corporate executives wade into heated legislative debates, it can mean pleasing one constituency, while alienating another and jeopardizing other policy priorities. Is engaging on controversial issues worth it? How can government affairs professionals successfully balance company values and political realities?</w:t>
      </w:r>
    </w:p>
    <w:p w14:paraId="30578F21" w14:textId="77777777" w:rsidR="00863D59" w:rsidRDefault="00863D59" w:rsidP="00863D59">
      <w:pPr>
        <w:pStyle w:val="ListParagraph"/>
        <w:tabs>
          <w:tab w:val="left" w:pos="720"/>
          <w:tab w:val="left" w:pos="1440"/>
          <w:tab w:val="left" w:pos="2160"/>
          <w:tab w:val="left" w:pos="8240"/>
        </w:tabs>
        <w:ind w:left="3600" w:right="180"/>
        <w:rPr>
          <w:rFonts w:ascii="Calibri" w:hAnsi="Calibri"/>
          <w:sz w:val="22"/>
          <w:szCs w:val="22"/>
        </w:rPr>
      </w:pPr>
    </w:p>
    <w:p w14:paraId="67EAD4AC" w14:textId="3BE15F76" w:rsidR="00544D3E" w:rsidRDefault="00255D5B"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w:t>
      </w:r>
      <w:r w:rsidR="00430C5B">
        <w:rPr>
          <w:rFonts w:ascii="Calibri" w:hAnsi="Calibri"/>
          <w:sz w:val="22"/>
          <w:szCs w:val="22"/>
        </w:rPr>
        <w:t>S</w:t>
      </w:r>
      <w:r w:rsidR="00A647B7" w:rsidRPr="00110D38">
        <w:rPr>
          <w:rFonts w:ascii="Calibri" w:hAnsi="Calibri"/>
          <w:sz w:val="22"/>
          <w:szCs w:val="22"/>
        </w:rPr>
        <w:t>peaker</w:t>
      </w:r>
      <w:r w:rsidR="0089546D">
        <w:rPr>
          <w:rFonts w:ascii="Calibri" w:hAnsi="Calibri"/>
          <w:sz w:val="22"/>
          <w:szCs w:val="22"/>
        </w:rPr>
        <w:t>s</w:t>
      </w:r>
      <w:r w:rsidR="00A647B7" w:rsidRPr="00110D38">
        <w:rPr>
          <w:rFonts w:ascii="Calibri" w:hAnsi="Calibri"/>
          <w:sz w:val="22"/>
          <w:szCs w:val="22"/>
        </w:rPr>
        <w:t xml:space="preserve">: </w:t>
      </w:r>
      <w:r w:rsidR="00894C68">
        <w:rPr>
          <w:rFonts w:ascii="Calibri" w:hAnsi="Calibri"/>
          <w:sz w:val="22"/>
          <w:szCs w:val="22"/>
        </w:rPr>
        <w:t xml:space="preserve">Mark Fisher, Indianapolis </w:t>
      </w:r>
      <w:r w:rsidR="00544D3E">
        <w:rPr>
          <w:rFonts w:ascii="Calibri" w:hAnsi="Calibri"/>
          <w:sz w:val="22"/>
          <w:szCs w:val="22"/>
        </w:rPr>
        <w:t xml:space="preserve">Chamber of Commerce </w:t>
      </w:r>
    </w:p>
    <w:p w14:paraId="6F422E2F" w14:textId="3A3D19B5" w:rsidR="0089546D" w:rsidRDefault="0089546D"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Alexi Maddon, </w:t>
      </w:r>
      <w:proofErr w:type="spellStart"/>
      <w:r>
        <w:rPr>
          <w:rFonts w:ascii="Calibri" w:hAnsi="Calibri"/>
          <w:sz w:val="22"/>
          <w:szCs w:val="22"/>
        </w:rPr>
        <w:t>DoorDash</w:t>
      </w:r>
      <w:proofErr w:type="spellEnd"/>
    </w:p>
    <w:p w14:paraId="533A225D" w14:textId="1B2A20E8" w:rsidR="0089546D" w:rsidRDefault="0089546D"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w:t>
      </w:r>
      <w:r>
        <w:rPr>
          <w:rFonts w:ascii="Calibri" w:hAnsi="Calibri"/>
          <w:sz w:val="22"/>
          <w:szCs w:val="22"/>
        </w:rPr>
        <w:t>Jessica Shortall, Director, America Competes</w:t>
      </w:r>
    </w:p>
    <w:p w14:paraId="0B64690D" w14:textId="77777777" w:rsidR="00544D3E" w:rsidRPr="00110D38" w:rsidRDefault="00544D3E" w:rsidP="00255D5B">
      <w:pPr>
        <w:pStyle w:val="ListParagraph"/>
        <w:tabs>
          <w:tab w:val="left" w:pos="720"/>
          <w:tab w:val="left" w:pos="1440"/>
          <w:tab w:val="left" w:pos="2160"/>
          <w:tab w:val="left" w:pos="8240"/>
        </w:tabs>
        <w:ind w:left="3240" w:right="180"/>
        <w:rPr>
          <w:rFonts w:ascii="Calibri" w:hAnsi="Calibri"/>
          <w:sz w:val="22"/>
          <w:szCs w:val="22"/>
        </w:rPr>
      </w:pPr>
    </w:p>
    <w:p w14:paraId="6A5911F6" w14:textId="21238B5F" w:rsidR="00A647B7" w:rsidRPr="00A647B7" w:rsidRDefault="00E7535A" w:rsidP="00A647B7">
      <w:pPr>
        <w:pStyle w:val="ListParagraph"/>
        <w:ind w:left="3240" w:right="180" w:firstLine="360"/>
        <w:rPr>
          <w:rFonts w:ascii="Calibri" w:hAnsi="Calibri"/>
          <w:sz w:val="22"/>
          <w:szCs w:val="22"/>
        </w:rPr>
      </w:pPr>
      <w:r>
        <w:rPr>
          <w:rFonts w:ascii="Calibri" w:hAnsi="Calibri"/>
          <w:sz w:val="22"/>
          <w:szCs w:val="22"/>
        </w:rPr>
        <w:t xml:space="preserve"> </w:t>
      </w:r>
      <w:r w:rsidR="00A647B7" w:rsidRPr="00A647B7">
        <w:rPr>
          <w:rFonts w:ascii="Calibri" w:hAnsi="Calibri"/>
          <w:sz w:val="22"/>
          <w:szCs w:val="22"/>
        </w:rPr>
        <w:t>Competency:</w:t>
      </w:r>
      <w:r w:rsidR="00266245">
        <w:rPr>
          <w:rFonts w:ascii="Calibri" w:hAnsi="Calibri"/>
          <w:sz w:val="22"/>
          <w:szCs w:val="22"/>
        </w:rPr>
        <w:t xml:space="preserve"> </w:t>
      </w:r>
      <w:r w:rsidR="00A024CB">
        <w:rPr>
          <w:rFonts w:ascii="Calibri" w:hAnsi="Calibri"/>
          <w:sz w:val="22"/>
          <w:szCs w:val="22"/>
        </w:rPr>
        <w:t>Developing a Proactive Advocacy Agenda</w:t>
      </w:r>
    </w:p>
    <w:p w14:paraId="19D17677" w14:textId="13BA6B0E" w:rsidR="00F91F76" w:rsidRDefault="00F91F76" w:rsidP="004A7CCA">
      <w:pPr>
        <w:ind w:right="180" w:firstLine="720"/>
        <w:rPr>
          <w:rFonts w:ascii="Calibri" w:hAnsi="Calibri"/>
          <w:sz w:val="22"/>
          <w:szCs w:val="22"/>
        </w:rPr>
      </w:pPr>
    </w:p>
    <w:p w14:paraId="71A9B7EC" w14:textId="504960F4" w:rsidR="00F91F76" w:rsidRDefault="00777C2E" w:rsidP="004A7CCA">
      <w:pPr>
        <w:ind w:right="180" w:firstLine="720"/>
        <w:rPr>
          <w:rFonts w:ascii="Calibri" w:hAnsi="Calibri"/>
          <w:sz w:val="22"/>
          <w:szCs w:val="22"/>
        </w:rPr>
      </w:pPr>
      <w:r>
        <w:rPr>
          <w:rFonts w:ascii="Calibri" w:hAnsi="Calibri"/>
          <w:sz w:val="22"/>
          <w:szCs w:val="22"/>
        </w:rPr>
        <w:t>10:00</w:t>
      </w:r>
      <w:r w:rsidR="00F91F76">
        <w:rPr>
          <w:rFonts w:ascii="Calibri" w:hAnsi="Calibri"/>
          <w:sz w:val="22"/>
          <w:szCs w:val="22"/>
        </w:rPr>
        <w:t xml:space="preserve">AM – </w:t>
      </w:r>
      <w:r>
        <w:rPr>
          <w:rFonts w:ascii="Calibri" w:hAnsi="Calibri"/>
          <w:sz w:val="22"/>
          <w:szCs w:val="22"/>
        </w:rPr>
        <w:t>10:1</w:t>
      </w:r>
      <w:r w:rsidR="00F91F76">
        <w:rPr>
          <w:rFonts w:ascii="Calibri" w:hAnsi="Calibri"/>
          <w:sz w:val="22"/>
          <w:szCs w:val="22"/>
        </w:rPr>
        <w:t>5AM</w:t>
      </w:r>
      <w:r w:rsidR="00F91F76">
        <w:rPr>
          <w:rFonts w:ascii="Calibri" w:hAnsi="Calibri"/>
          <w:sz w:val="22"/>
          <w:szCs w:val="22"/>
        </w:rPr>
        <w:tab/>
        <w:t>Break</w:t>
      </w:r>
    </w:p>
    <w:p w14:paraId="77AB00FD" w14:textId="7651F127" w:rsidR="00F91F76" w:rsidRDefault="00F91F76" w:rsidP="004A7CCA">
      <w:pPr>
        <w:ind w:right="180" w:firstLine="720"/>
        <w:rPr>
          <w:rFonts w:ascii="Calibri" w:hAnsi="Calibri"/>
          <w:sz w:val="22"/>
          <w:szCs w:val="22"/>
        </w:rPr>
      </w:pPr>
    </w:p>
    <w:p w14:paraId="4746F1DC" w14:textId="06D00EC4" w:rsidR="00D95565" w:rsidRPr="007D3924" w:rsidRDefault="00F91F76" w:rsidP="00617A1C">
      <w:pPr>
        <w:ind w:right="180" w:firstLine="720"/>
        <w:rPr>
          <w:rFonts w:ascii="Calibri" w:hAnsi="Calibri"/>
          <w:b/>
          <w:bCs/>
          <w:sz w:val="22"/>
          <w:szCs w:val="22"/>
        </w:rPr>
      </w:pPr>
      <w:r>
        <w:rPr>
          <w:rFonts w:ascii="Calibri" w:hAnsi="Calibri"/>
          <w:sz w:val="22"/>
          <w:szCs w:val="22"/>
        </w:rPr>
        <w:t>10:15AM – 1</w:t>
      </w:r>
      <w:r w:rsidR="00777C2E">
        <w:rPr>
          <w:rFonts w:ascii="Calibri" w:hAnsi="Calibri"/>
          <w:sz w:val="22"/>
          <w:szCs w:val="22"/>
        </w:rPr>
        <w:t>1:30</w:t>
      </w:r>
      <w:r>
        <w:rPr>
          <w:rFonts w:ascii="Calibri" w:hAnsi="Calibri"/>
          <w:sz w:val="22"/>
          <w:szCs w:val="22"/>
        </w:rPr>
        <w:t xml:space="preserve">AM </w:t>
      </w:r>
      <w:r>
        <w:rPr>
          <w:rFonts w:ascii="Calibri" w:hAnsi="Calibri"/>
          <w:sz w:val="22"/>
          <w:szCs w:val="22"/>
        </w:rPr>
        <w:tab/>
      </w:r>
      <w:r w:rsidRPr="00E7535A">
        <w:rPr>
          <w:rFonts w:ascii="Calibri" w:hAnsi="Calibri"/>
          <w:b/>
          <w:bCs/>
          <w:sz w:val="22"/>
          <w:szCs w:val="22"/>
        </w:rPr>
        <w:t>Closing General Session</w:t>
      </w:r>
      <w:r w:rsidR="00777C2E" w:rsidRPr="00E7535A">
        <w:rPr>
          <w:rFonts w:ascii="Calibri" w:hAnsi="Calibri"/>
          <w:b/>
          <w:bCs/>
          <w:sz w:val="22"/>
          <w:szCs w:val="22"/>
        </w:rPr>
        <w:t xml:space="preserve"> and Conference Wrap Up</w:t>
      </w:r>
      <w:r w:rsidR="00D95565" w:rsidRPr="00E7535A">
        <w:rPr>
          <w:rFonts w:ascii="Calibri" w:hAnsi="Calibri"/>
          <w:b/>
          <w:bCs/>
          <w:sz w:val="22"/>
          <w:szCs w:val="22"/>
        </w:rPr>
        <w:t>:</w:t>
      </w:r>
      <w:r w:rsidR="00D95565">
        <w:rPr>
          <w:rFonts w:ascii="Calibri" w:hAnsi="Calibri"/>
          <w:sz w:val="22"/>
          <w:szCs w:val="22"/>
        </w:rPr>
        <w:t xml:space="preserve"> </w:t>
      </w:r>
      <w:r w:rsidR="00617A1C">
        <w:rPr>
          <w:rFonts w:ascii="Calibri" w:hAnsi="Calibri"/>
          <w:b/>
          <w:bCs/>
          <w:sz w:val="22"/>
          <w:szCs w:val="22"/>
        </w:rPr>
        <w:t>S</w:t>
      </w:r>
      <w:r w:rsidR="007D3924">
        <w:rPr>
          <w:rFonts w:ascii="Calibri" w:hAnsi="Calibri"/>
          <w:b/>
          <w:bCs/>
          <w:sz w:val="22"/>
          <w:szCs w:val="22"/>
        </w:rPr>
        <w:t>trategic Communications</w:t>
      </w:r>
    </w:p>
    <w:p w14:paraId="07B96D87" w14:textId="526AD529" w:rsidR="00D95565" w:rsidRDefault="00D95565" w:rsidP="00617A1C">
      <w:pPr>
        <w:ind w:right="18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Speaker:</w:t>
      </w:r>
      <w:r w:rsidR="00617A1C">
        <w:rPr>
          <w:rFonts w:ascii="Calibri" w:hAnsi="Calibri"/>
          <w:sz w:val="22"/>
          <w:szCs w:val="22"/>
        </w:rPr>
        <w:t xml:space="preserve"> </w:t>
      </w:r>
      <w:r w:rsidR="007D3924">
        <w:rPr>
          <w:rFonts w:ascii="Calibri" w:hAnsi="Calibri"/>
          <w:sz w:val="22"/>
          <w:szCs w:val="22"/>
        </w:rPr>
        <w:t>Ari Fleischer,</w:t>
      </w:r>
      <w:r w:rsidR="00B46AE7">
        <w:rPr>
          <w:rFonts w:ascii="Calibri" w:hAnsi="Calibri"/>
          <w:sz w:val="22"/>
          <w:szCs w:val="22"/>
        </w:rPr>
        <w:t xml:space="preserve"> Former White </w:t>
      </w:r>
      <w:r w:rsidR="00617A1C">
        <w:rPr>
          <w:rFonts w:ascii="Calibri" w:hAnsi="Calibri"/>
          <w:sz w:val="22"/>
          <w:szCs w:val="22"/>
        </w:rPr>
        <w:t>H</w:t>
      </w:r>
      <w:r w:rsidR="00B46AE7">
        <w:rPr>
          <w:rFonts w:ascii="Calibri" w:hAnsi="Calibri"/>
          <w:sz w:val="22"/>
          <w:szCs w:val="22"/>
        </w:rPr>
        <w:t>ouse Press Secretary</w:t>
      </w:r>
    </w:p>
    <w:p w14:paraId="6FAB7708" w14:textId="4B44AC69" w:rsidR="00D95565" w:rsidRDefault="00D95565" w:rsidP="00D95565">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Competency:</w:t>
      </w:r>
      <w:r w:rsidR="00617A1C">
        <w:rPr>
          <w:rFonts w:ascii="Calibri" w:hAnsi="Calibri"/>
          <w:sz w:val="22"/>
          <w:szCs w:val="22"/>
        </w:rPr>
        <w:t xml:space="preserve"> Communication and Media</w:t>
      </w:r>
      <w:r w:rsidR="00266245">
        <w:rPr>
          <w:rFonts w:ascii="Calibri" w:hAnsi="Calibri"/>
          <w:sz w:val="22"/>
          <w:szCs w:val="22"/>
        </w:rPr>
        <w:t xml:space="preserve"> Training</w:t>
      </w:r>
    </w:p>
    <w:p w14:paraId="213C02A0" w14:textId="1C2155EA" w:rsidR="00E96B84" w:rsidRPr="00110D38" w:rsidRDefault="00E96B84" w:rsidP="00E96B84">
      <w:pPr>
        <w:ind w:left="3240" w:right="180" w:firstLine="360"/>
        <w:rPr>
          <w:rFonts w:ascii="Calibri" w:hAnsi="Calibri"/>
          <w:sz w:val="22"/>
          <w:szCs w:val="22"/>
        </w:rPr>
      </w:pPr>
    </w:p>
    <w:p w14:paraId="567A4658" w14:textId="163D72B1" w:rsidR="0005283A" w:rsidRDefault="0005283A" w:rsidP="0005283A">
      <w:pPr>
        <w:ind w:right="180"/>
        <w:rPr>
          <w:rFonts w:ascii="Calibri" w:hAnsi="Calibri"/>
          <w:sz w:val="22"/>
          <w:szCs w:val="22"/>
        </w:rPr>
      </w:pPr>
    </w:p>
    <w:sectPr w:rsidR="0005283A" w:rsidSect="00B5575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FBE4" w14:textId="77777777" w:rsidR="00C44FC9" w:rsidRDefault="00C44FC9" w:rsidP="00C34722">
      <w:r>
        <w:separator/>
      </w:r>
    </w:p>
  </w:endnote>
  <w:endnote w:type="continuationSeparator" w:id="0">
    <w:p w14:paraId="2770A0A1" w14:textId="77777777" w:rsidR="00C44FC9" w:rsidRDefault="00C44FC9" w:rsidP="00C3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5B60" w14:textId="77777777" w:rsidR="00C44FC9" w:rsidRDefault="00C44FC9" w:rsidP="00C34722">
      <w:r>
        <w:separator/>
      </w:r>
    </w:p>
  </w:footnote>
  <w:footnote w:type="continuationSeparator" w:id="0">
    <w:p w14:paraId="390F9D3A" w14:textId="77777777" w:rsidR="00C44FC9" w:rsidRDefault="00C44FC9" w:rsidP="00C3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C907" w14:textId="77777777" w:rsidR="00AA7FA0" w:rsidRDefault="00AA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AA5C" w14:textId="77777777" w:rsidR="00AA7FA0" w:rsidRDefault="00AA7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F4B2" w14:textId="77777777" w:rsidR="00AA7FA0" w:rsidRDefault="00AA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170"/>
    <w:multiLevelType w:val="hybridMultilevel"/>
    <w:tmpl w:val="20FA629C"/>
    <w:lvl w:ilvl="0" w:tplc="F4B8FD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400A55"/>
    <w:multiLevelType w:val="hybridMultilevel"/>
    <w:tmpl w:val="D544244A"/>
    <w:lvl w:ilvl="0" w:tplc="E376CAB4">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2487FC1"/>
    <w:multiLevelType w:val="hybridMultilevel"/>
    <w:tmpl w:val="99F86996"/>
    <w:lvl w:ilvl="0" w:tplc="105E48E2">
      <w:start w:val="1"/>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F035F17"/>
    <w:multiLevelType w:val="hybridMultilevel"/>
    <w:tmpl w:val="827A1E04"/>
    <w:lvl w:ilvl="0" w:tplc="DEB44B7E">
      <w:start w:val="1"/>
      <w:numFmt w:val="decimal"/>
      <w:lvlText w:val="%1."/>
      <w:lvlJc w:val="left"/>
      <w:pPr>
        <w:ind w:left="3240" w:hanging="360"/>
      </w:pPr>
      <w:rPr>
        <w:rFonts w:ascii="Times New Roman" w:hAnsi="Times New Roman"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6DD2EE6"/>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28673C9C"/>
    <w:multiLevelType w:val="hybridMultilevel"/>
    <w:tmpl w:val="04B883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2BEF2FC6"/>
    <w:multiLevelType w:val="hybridMultilevel"/>
    <w:tmpl w:val="53380646"/>
    <w:lvl w:ilvl="0" w:tplc="A4BE93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C013B6"/>
    <w:multiLevelType w:val="hybridMultilevel"/>
    <w:tmpl w:val="088C2400"/>
    <w:lvl w:ilvl="0" w:tplc="D57462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2711B5"/>
    <w:multiLevelType w:val="hybridMultilevel"/>
    <w:tmpl w:val="262CF0B4"/>
    <w:lvl w:ilvl="0" w:tplc="8A0A2A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0C405D9"/>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311665A0"/>
    <w:multiLevelType w:val="hybridMultilevel"/>
    <w:tmpl w:val="5DC01174"/>
    <w:lvl w:ilvl="0" w:tplc="EB42EEB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DE06AB6"/>
    <w:multiLevelType w:val="hybridMultilevel"/>
    <w:tmpl w:val="99F86996"/>
    <w:lvl w:ilvl="0" w:tplc="105E48E2">
      <w:start w:val="1"/>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5E5E7F"/>
    <w:multiLevelType w:val="hybridMultilevel"/>
    <w:tmpl w:val="9D1A664A"/>
    <w:lvl w:ilvl="0" w:tplc="61685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8D61A7"/>
    <w:multiLevelType w:val="hybridMultilevel"/>
    <w:tmpl w:val="3FD8C2BE"/>
    <w:lvl w:ilvl="0" w:tplc="626098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556A16"/>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471D705A"/>
    <w:multiLevelType w:val="hybridMultilevel"/>
    <w:tmpl w:val="217E39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B1B1A96"/>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4B7935D4"/>
    <w:multiLevelType w:val="hybridMultilevel"/>
    <w:tmpl w:val="E30E20E4"/>
    <w:lvl w:ilvl="0" w:tplc="B486FCF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EE8433E"/>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15:restartNumberingAfterBreak="0">
    <w:nsid w:val="5F9F225C"/>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623F4D29"/>
    <w:multiLevelType w:val="hybridMultilevel"/>
    <w:tmpl w:val="B122F92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63A168EB"/>
    <w:multiLevelType w:val="hybridMultilevel"/>
    <w:tmpl w:val="65223E8C"/>
    <w:lvl w:ilvl="0" w:tplc="77B4A16E">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5763E96"/>
    <w:multiLevelType w:val="hybridMultilevel"/>
    <w:tmpl w:val="64E28B34"/>
    <w:lvl w:ilvl="0" w:tplc="D57462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94005F6"/>
    <w:multiLevelType w:val="hybridMultilevel"/>
    <w:tmpl w:val="53380646"/>
    <w:lvl w:ilvl="0" w:tplc="A4BE93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96816EA"/>
    <w:multiLevelType w:val="hybridMultilevel"/>
    <w:tmpl w:val="E4D8EE2E"/>
    <w:lvl w:ilvl="0" w:tplc="7496FC2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A127C5F"/>
    <w:multiLevelType w:val="hybridMultilevel"/>
    <w:tmpl w:val="79F2A790"/>
    <w:lvl w:ilvl="0" w:tplc="0409000F">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B306BFC"/>
    <w:multiLevelType w:val="hybridMultilevel"/>
    <w:tmpl w:val="CF34A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FA43F07"/>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42875B8"/>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75D66720"/>
    <w:multiLevelType w:val="hybridMultilevel"/>
    <w:tmpl w:val="EE3630FC"/>
    <w:lvl w:ilvl="0" w:tplc="D33C1C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563604"/>
    <w:multiLevelType w:val="hybridMultilevel"/>
    <w:tmpl w:val="DF52F220"/>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31" w15:restartNumberingAfterBreak="0">
    <w:nsid w:val="7E6D7D61"/>
    <w:multiLevelType w:val="hybridMultilevel"/>
    <w:tmpl w:val="3FD8C2BE"/>
    <w:lvl w:ilvl="0" w:tplc="626098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F2464BD"/>
    <w:multiLevelType w:val="hybridMultilevel"/>
    <w:tmpl w:val="217E39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4"/>
  </w:num>
  <w:num w:numId="3">
    <w:abstractNumId w:val="12"/>
  </w:num>
  <w:num w:numId="4">
    <w:abstractNumId w:val="7"/>
  </w:num>
  <w:num w:numId="5">
    <w:abstractNumId w:val="22"/>
  </w:num>
  <w:num w:numId="6">
    <w:abstractNumId w:val="23"/>
  </w:num>
  <w:num w:numId="7">
    <w:abstractNumId w:val="6"/>
  </w:num>
  <w:num w:numId="8">
    <w:abstractNumId w:val="21"/>
  </w:num>
  <w:num w:numId="9">
    <w:abstractNumId w:val="28"/>
  </w:num>
  <w:num w:numId="10">
    <w:abstractNumId w:val="19"/>
  </w:num>
  <w:num w:numId="11">
    <w:abstractNumId w:val="16"/>
  </w:num>
  <w:num w:numId="12">
    <w:abstractNumId w:val="1"/>
  </w:num>
  <w:num w:numId="13">
    <w:abstractNumId w:val="27"/>
  </w:num>
  <w:num w:numId="14">
    <w:abstractNumId w:val="13"/>
  </w:num>
  <w:num w:numId="15">
    <w:abstractNumId w:val="8"/>
  </w:num>
  <w:num w:numId="16">
    <w:abstractNumId w:val="31"/>
  </w:num>
  <w:num w:numId="17">
    <w:abstractNumId w:val="18"/>
  </w:num>
  <w:num w:numId="18">
    <w:abstractNumId w:val="14"/>
  </w:num>
  <w:num w:numId="19">
    <w:abstractNumId w:val="9"/>
  </w:num>
  <w:num w:numId="20">
    <w:abstractNumId w:val="26"/>
  </w:num>
  <w:num w:numId="21">
    <w:abstractNumId w:val="17"/>
  </w:num>
  <w:num w:numId="22">
    <w:abstractNumId w:val="2"/>
  </w:num>
  <w:num w:numId="23">
    <w:abstractNumId w:val="3"/>
  </w:num>
  <w:num w:numId="24">
    <w:abstractNumId w:val="10"/>
  </w:num>
  <w:num w:numId="25">
    <w:abstractNumId w:val="0"/>
  </w:num>
  <w:num w:numId="26">
    <w:abstractNumId w:val="11"/>
  </w:num>
  <w:num w:numId="27">
    <w:abstractNumId w:val="15"/>
  </w:num>
  <w:num w:numId="28">
    <w:abstractNumId w:val="25"/>
  </w:num>
  <w:num w:numId="29">
    <w:abstractNumId w:val="32"/>
  </w:num>
  <w:num w:numId="30">
    <w:abstractNumId w:val="30"/>
  </w:num>
  <w:num w:numId="31">
    <w:abstractNumId w:val="5"/>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4"/>
    <w:rsid w:val="00003D11"/>
    <w:rsid w:val="00004913"/>
    <w:rsid w:val="00016AF5"/>
    <w:rsid w:val="00031C61"/>
    <w:rsid w:val="00031DCD"/>
    <w:rsid w:val="00043576"/>
    <w:rsid w:val="00045360"/>
    <w:rsid w:val="0005283A"/>
    <w:rsid w:val="00054090"/>
    <w:rsid w:val="0005531A"/>
    <w:rsid w:val="00063A8C"/>
    <w:rsid w:val="00075735"/>
    <w:rsid w:val="000806CA"/>
    <w:rsid w:val="00081C8F"/>
    <w:rsid w:val="00084C6F"/>
    <w:rsid w:val="0009024B"/>
    <w:rsid w:val="00091A9D"/>
    <w:rsid w:val="000964A4"/>
    <w:rsid w:val="000965A0"/>
    <w:rsid w:val="000A081D"/>
    <w:rsid w:val="000B5A11"/>
    <w:rsid w:val="000C17F7"/>
    <w:rsid w:val="000C238E"/>
    <w:rsid w:val="000D56E9"/>
    <w:rsid w:val="000E0B9F"/>
    <w:rsid w:val="000E47DB"/>
    <w:rsid w:val="000F0F3A"/>
    <w:rsid w:val="000F5398"/>
    <w:rsid w:val="00110D38"/>
    <w:rsid w:val="00114057"/>
    <w:rsid w:val="0011517D"/>
    <w:rsid w:val="00130B5E"/>
    <w:rsid w:val="00141758"/>
    <w:rsid w:val="0014502B"/>
    <w:rsid w:val="00147FD4"/>
    <w:rsid w:val="0015513E"/>
    <w:rsid w:val="00156B2A"/>
    <w:rsid w:val="00162291"/>
    <w:rsid w:val="00167917"/>
    <w:rsid w:val="00193C4E"/>
    <w:rsid w:val="001A40BC"/>
    <w:rsid w:val="001A6499"/>
    <w:rsid w:val="001B110E"/>
    <w:rsid w:val="001B46EA"/>
    <w:rsid w:val="001C5F8A"/>
    <w:rsid w:val="001D3F44"/>
    <w:rsid w:val="001D7C81"/>
    <w:rsid w:val="001E4BE1"/>
    <w:rsid w:val="002022FA"/>
    <w:rsid w:val="00204CF2"/>
    <w:rsid w:val="0020577A"/>
    <w:rsid w:val="00217881"/>
    <w:rsid w:val="00217F47"/>
    <w:rsid w:val="00221FAE"/>
    <w:rsid w:val="002452F8"/>
    <w:rsid w:val="00245C0C"/>
    <w:rsid w:val="00247CF2"/>
    <w:rsid w:val="00251A8E"/>
    <w:rsid w:val="00254E36"/>
    <w:rsid w:val="00255D5B"/>
    <w:rsid w:val="00266245"/>
    <w:rsid w:val="00287D47"/>
    <w:rsid w:val="00290E86"/>
    <w:rsid w:val="00293309"/>
    <w:rsid w:val="00295E37"/>
    <w:rsid w:val="002A2BDD"/>
    <w:rsid w:val="002C5552"/>
    <w:rsid w:val="002E7649"/>
    <w:rsid w:val="002E7894"/>
    <w:rsid w:val="002F0B31"/>
    <w:rsid w:val="003039D2"/>
    <w:rsid w:val="00303B07"/>
    <w:rsid w:val="0030458A"/>
    <w:rsid w:val="00306760"/>
    <w:rsid w:val="00313EBC"/>
    <w:rsid w:val="00325CB7"/>
    <w:rsid w:val="003347FD"/>
    <w:rsid w:val="00341FD4"/>
    <w:rsid w:val="00342355"/>
    <w:rsid w:val="00342BD8"/>
    <w:rsid w:val="00347F71"/>
    <w:rsid w:val="00371590"/>
    <w:rsid w:val="00375FEA"/>
    <w:rsid w:val="00376A46"/>
    <w:rsid w:val="00380E95"/>
    <w:rsid w:val="003822CB"/>
    <w:rsid w:val="00382EB9"/>
    <w:rsid w:val="00383876"/>
    <w:rsid w:val="003853CF"/>
    <w:rsid w:val="0039169F"/>
    <w:rsid w:val="003A37A0"/>
    <w:rsid w:val="003C7386"/>
    <w:rsid w:val="003D1872"/>
    <w:rsid w:val="003E266D"/>
    <w:rsid w:val="003F2A9D"/>
    <w:rsid w:val="003F3381"/>
    <w:rsid w:val="003F598D"/>
    <w:rsid w:val="00400577"/>
    <w:rsid w:val="0040273B"/>
    <w:rsid w:val="00412906"/>
    <w:rsid w:val="00413390"/>
    <w:rsid w:val="00416FB9"/>
    <w:rsid w:val="00422C14"/>
    <w:rsid w:val="00425A45"/>
    <w:rsid w:val="00430C5B"/>
    <w:rsid w:val="00451961"/>
    <w:rsid w:val="00454C60"/>
    <w:rsid w:val="00464F72"/>
    <w:rsid w:val="00480AB1"/>
    <w:rsid w:val="0048484B"/>
    <w:rsid w:val="004875BE"/>
    <w:rsid w:val="00491CF1"/>
    <w:rsid w:val="00493D89"/>
    <w:rsid w:val="004A396D"/>
    <w:rsid w:val="004A7CCA"/>
    <w:rsid w:val="004B08C9"/>
    <w:rsid w:val="004B209A"/>
    <w:rsid w:val="004B2908"/>
    <w:rsid w:val="004B738B"/>
    <w:rsid w:val="004D2ADF"/>
    <w:rsid w:val="004D4C97"/>
    <w:rsid w:val="004E03C6"/>
    <w:rsid w:val="004E0AA8"/>
    <w:rsid w:val="004E78D1"/>
    <w:rsid w:val="004F1C68"/>
    <w:rsid w:val="00502378"/>
    <w:rsid w:val="0050548F"/>
    <w:rsid w:val="00506836"/>
    <w:rsid w:val="00506964"/>
    <w:rsid w:val="00510B9F"/>
    <w:rsid w:val="00512220"/>
    <w:rsid w:val="00513236"/>
    <w:rsid w:val="00521676"/>
    <w:rsid w:val="00532E43"/>
    <w:rsid w:val="00544D3E"/>
    <w:rsid w:val="00555768"/>
    <w:rsid w:val="0055623D"/>
    <w:rsid w:val="00564CFC"/>
    <w:rsid w:val="00566876"/>
    <w:rsid w:val="00571F36"/>
    <w:rsid w:val="00585EE8"/>
    <w:rsid w:val="00593CA8"/>
    <w:rsid w:val="00596AB5"/>
    <w:rsid w:val="00597FF0"/>
    <w:rsid w:val="005A1A1F"/>
    <w:rsid w:val="005A3704"/>
    <w:rsid w:val="005C6464"/>
    <w:rsid w:val="005D3F96"/>
    <w:rsid w:val="005E2760"/>
    <w:rsid w:val="005E69EC"/>
    <w:rsid w:val="005E73F8"/>
    <w:rsid w:val="005F4204"/>
    <w:rsid w:val="005F4340"/>
    <w:rsid w:val="005F7583"/>
    <w:rsid w:val="00602305"/>
    <w:rsid w:val="00605692"/>
    <w:rsid w:val="00613EEF"/>
    <w:rsid w:val="00616BBA"/>
    <w:rsid w:val="00617A1C"/>
    <w:rsid w:val="00623866"/>
    <w:rsid w:val="00623AEE"/>
    <w:rsid w:val="006245A5"/>
    <w:rsid w:val="00627F6C"/>
    <w:rsid w:val="0063150E"/>
    <w:rsid w:val="006340C0"/>
    <w:rsid w:val="006676C1"/>
    <w:rsid w:val="00673AA8"/>
    <w:rsid w:val="00673EA7"/>
    <w:rsid w:val="0068158B"/>
    <w:rsid w:val="00686A4F"/>
    <w:rsid w:val="00692E5E"/>
    <w:rsid w:val="006B0ACF"/>
    <w:rsid w:val="006B16B2"/>
    <w:rsid w:val="006C10A6"/>
    <w:rsid w:val="006C7009"/>
    <w:rsid w:val="006D0F32"/>
    <w:rsid w:val="006D31D4"/>
    <w:rsid w:val="006E41BA"/>
    <w:rsid w:val="006E6CD1"/>
    <w:rsid w:val="006E71A4"/>
    <w:rsid w:val="006F18E1"/>
    <w:rsid w:val="006F6C76"/>
    <w:rsid w:val="007072EE"/>
    <w:rsid w:val="0071278A"/>
    <w:rsid w:val="007200B6"/>
    <w:rsid w:val="00720885"/>
    <w:rsid w:val="00752494"/>
    <w:rsid w:val="00756FA6"/>
    <w:rsid w:val="00762902"/>
    <w:rsid w:val="00767EAF"/>
    <w:rsid w:val="00772550"/>
    <w:rsid w:val="007763AE"/>
    <w:rsid w:val="00777C2E"/>
    <w:rsid w:val="007858F3"/>
    <w:rsid w:val="00786F08"/>
    <w:rsid w:val="00790369"/>
    <w:rsid w:val="0079687C"/>
    <w:rsid w:val="007A4E82"/>
    <w:rsid w:val="007B5242"/>
    <w:rsid w:val="007B6962"/>
    <w:rsid w:val="007C12DD"/>
    <w:rsid w:val="007C6F80"/>
    <w:rsid w:val="007D28B0"/>
    <w:rsid w:val="007D3924"/>
    <w:rsid w:val="007D54B5"/>
    <w:rsid w:val="007D5678"/>
    <w:rsid w:val="007D58CF"/>
    <w:rsid w:val="00800E73"/>
    <w:rsid w:val="0080286C"/>
    <w:rsid w:val="008162A0"/>
    <w:rsid w:val="00817982"/>
    <w:rsid w:val="008343A5"/>
    <w:rsid w:val="008510E6"/>
    <w:rsid w:val="00851943"/>
    <w:rsid w:val="00855EB5"/>
    <w:rsid w:val="00863D59"/>
    <w:rsid w:val="00886871"/>
    <w:rsid w:val="00894C68"/>
    <w:rsid w:val="0089546D"/>
    <w:rsid w:val="008A53D3"/>
    <w:rsid w:val="008C1D29"/>
    <w:rsid w:val="008C5CC2"/>
    <w:rsid w:val="008E2C3F"/>
    <w:rsid w:val="008F3C02"/>
    <w:rsid w:val="00911070"/>
    <w:rsid w:val="00917AE1"/>
    <w:rsid w:val="00934018"/>
    <w:rsid w:val="00937658"/>
    <w:rsid w:val="00941C00"/>
    <w:rsid w:val="00944DB2"/>
    <w:rsid w:val="009501FD"/>
    <w:rsid w:val="00952A6B"/>
    <w:rsid w:val="009532A7"/>
    <w:rsid w:val="00953BF1"/>
    <w:rsid w:val="00957C7E"/>
    <w:rsid w:val="00960FDD"/>
    <w:rsid w:val="00971A43"/>
    <w:rsid w:val="00972FCF"/>
    <w:rsid w:val="009823C8"/>
    <w:rsid w:val="00985869"/>
    <w:rsid w:val="009A683D"/>
    <w:rsid w:val="009A7F49"/>
    <w:rsid w:val="009B3574"/>
    <w:rsid w:val="009C6890"/>
    <w:rsid w:val="009D18A6"/>
    <w:rsid w:val="009E1C53"/>
    <w:rsid w:val="009E50B8"/>
    <w:rsid w:val="00A024CB"/>
    <w:rsid w:val="00A07936"/>
    <w:rsid w:val="00A07CC3"/>
    <w:rsid w:val="00A317AB"/>
    <w:rsid w:val="00A61D4B"/>
    <w:rsid w:val="00A62D2E"/>
    <w:rsid w:val="00A647B7"/>
    <w:rsid w:val="00A8386F"/>
    <w:rsid w:val="00A90C7C"/>
    <w:rsid w:val="00A93595"/>
    <w:rsid w:val="00A96CE4"/>
    <w:rsid w:val="00AA6AF4"/>
    <w:rsid w:val="00AA7FA0"/>
    <w:rsid w:val="00AB1CCA"/>
    <w:rsid w:val="00AB5A59"/>
    <w:rsid w:val="00AC5B3E"/>
    <w:rsid w:val="00AC6C60"/>
    <w:rsid w:val="00AD60F8"/>
    <w:rsid w:val="00AD7CDE"/>
    <w:rsid w:val="00AE1632"/>
    <w:rsid w:val="00AE21C2"/>
    <w:rsid w:val="00AE74DA"/>
    <w:rsid w:val="00AF45BB"/>
    <w:rsid w:val="00B11CB1"/>
    <w:rsid w:val="00B13830"/>
    <w:rsid w:val="00B14579"/>
    <w:rsid w:val="00B1655F"/>
    <w:rsid w:val="00B24E71"/>
    <w:rsid w:val="00B25E03"/>
    <w:rsid w:val="00B408A9"/>
    <w:rsid w:val="00B41725"/>
    <w:rsid w:val="00B46AE7"/>
    <w:rsid w:val="00B5044B"/>
    <w:rsid w:val="00B52E96"/>
    <w:rsid w:val="00B55755"/>
    <w:rsid w:val="00B576FB"/>
    <w:rsid w:val="00B60415"/>
    <w:rsid w:val="00B7076D"/>
    <w:rsid w:val="00B7339B"/>
    <w:rsid w:val="00B7341C"/>
    <w:rsid w:val="00B8512C"/>
    <w:rsid w:val="00BA52B7"/>
    <w:rsid w:val="00BB534F"/>
    <w:rsid w:val="00BC0E8F"/>
    <w:rsid w:val="00BE4376"/>
    <w:rsid w:val="00BF45BE"/>
    <w:rsid w:val="00C1138B"/>
    <w:rsid w:val="00C14462"/>
    <w:rsid w:val="00C1530A"/>
    <w:rsid w:val="00C167BA"/>
    <w:rsid w:val="00C22F7B"/>
    <w:rsid w:val="00C245DB"/>
    <w:rsid w:val="00C25B15"/>
    <w:rsid w:val="00C3258D"/>
    <w:rsid w:val="00C34466"/>
    <w:rsid w:val="00C34722"/>
    <w:rsid w:val="00C43740"/>
    <w:rsid w:val="00C44FC9"/>
    <w:rsid w:val="00C4527F"/>
    <w:rsid w:val="00C516B2"/>
    <w:rsid w:val="00C574E4"/>
    <w:rsid w:val="00C615C4"/>
    <w:rsid w:val="00C62352"/>
    <w:rsid w:val="00C64C66"/>
    <w:rsid w:val="00C708DC"/>
    <w:rsid w:val="00C74F74"/>
    <w:rsid w:val="00C81F26"/>
    <w:rsid w:val="00CB3C83"/>
    <w:rsid w:val="00CB470C"/>
    <w:rsid w:val="00CC2C46"/>
    <w:rsid w:val="00CD079A"/>
    <w:rsid w:val="00CD3176"/>
    <w:rsid w:val="00CE08D9"/>
    <w:rsid w:val="00CE0A86"/>
    <w:rsid w:val="00CF66E3"/>
    <w:rsid w:val="00D0369A"/>
    <w:rsid w:val="00D05B5B"/>
    <w:rsid w:val="00D15890"/>
    <w:rsid w:val="00D26AD5"/>
    <w:rsid w:val="00D3442E"/>
    <w:rsid w:val="00D40E45"/>
    <w:rsid w:val="00D56CB7"/>
    <w:rsid w:val="00D64D4E"/>
    <w:rsid w:val="00D66103"/>
    <w:rsid w:val="00D81207"/>
    <w:rsid w:val="00D856B0"/>
    <w:rsid w:val="00D87046"/>
    <w:rsid w:val="00D95565"/>
    <w:rsid w:val="00DA3637"/>
    <w:rsid w:val="00DA76A2"/>
    <w:rsid w:val="00DB01D1"/>
    <w:rsid w:val="00DB362C"/>
    <w:rsid w:val="00DC6065"/>
    <w:rsid w:val="00DD3614"/>
    <w:rsid w:val="00DD46DD"/>
    <w:rsid w:val="00DE1863"/>
    <w:rsid w:val="00DE2A01"/>
    <w:rsid w:val="00DF78AF"/>
    <w:rsid w:val="00DF7D17"/>
    <w:rsid w:val="00E12DCB"/>
    <w:rsid w:val="00E235B9"/>
    <w:rsid w:val="00E3219D"/>
    <w:rsid w:val="00E3329B"/>
    <w:rsid w:val="00E43903"/>
    <w:rsid w:val="00E4651A"/>
    <w:rsid w:val="00E537EA"/>
    <w:rsid w:val="00E55120"/>
    <w:rsid w:val="00E663E5"/>
    <w:rsid w:val="00E715AD"/>
    <w:rsid w:val="00E727D7"/>
    <w:rsid w:val="00E7535A"/>
    <w:rsid w:val="00E76C31"/>
    <w:rsid w:val="00E91D93"/>
    <w:rsid w:val="00E92C3B"/>
    <w:rsid w:val="00E936DE"/>
    <w:rsid w:val="00E95781"/>
    <w:rsid w:val="00E96B84"/>
    <w:rsid w:val="00EA1B54"/>
    <w:rsid w:val="00EB178A"/>
    <w:rsid w:val="00EB4EA3"/>
    <w:rsid w:val="00EC2741"/>
    <w:rsid w:val="00ED0C3C"/>
    <w:rsid w:val="00ED6ECD"/>
    <w:rsid w:val="00ED6F27"/>
    <w:rsid w:val="00ED7896"/>
    <w:rsid w:val="00EE324D"/>
    <w:rsid w:val="00EE65E4"/>
    <w:rsid w:val="00EF3854"/>
    <w:rsid w:val="00F0138B"/>
    <w:rsid w:val="00F01617"/>
    <w:rsid w:val="00F11CA6"/>
    <w:rsid w:val="00F11E5B"/>
    <w:rsid w:val="00F12259"/>
    <w:rsid w:val="00F21A74"/>
    <w:rsid w:val="00F23D9D"/>
    <w:rsid w:val="00F35A79"/>
    <w:rsid w:val="00F37ED7"/>
    <w:rsid w:val="00F40774"/>
    <w:rsid w:val="00F603C3"/>
    <w:rsid w:val="00F61685"/>
    <w:rsid w:val="00F64B47"/>
    <w:rsid w:val="00F65FB6"/>
    <w:rsid w:val="00F7446B"/>
    <w:rsid w:val="00F81A9E"/>
    <w:rsid w:val="00F840FB"/>
    <w:rsid w:val="00F91F76"/>
    <w:rsid w:val="00F95676"/>
    <w:rsid w:val="00F97846"/>
    <w:rsid w:val="00FA3DAF"/>
    <w:rsid w:val="00FA7D93"/>
    <w:rsid w:val="00FB15D6"/>
    <w:rsid w:val="00FB3B36"/>
    <w:rsid w:val="00FC1A6E"/>
    <w:rsid w:val="00FC1B79"/>
    <w:rsid w:val="00FC6B16"/>
    <w:rsid w:val="00FE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BC014BE"/>
  <w15:chartTrackingRefBased/>
  <w15:docId w15:val="{711F35CE-3AB8-455E-8228-DC5CDF0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4090"/>
    <w:rPr>
      <w:rFonts w:ascii="Tahoma" w:hAnsi="Tahoma" w:cs="Tahoma"/>
      <w:sz w:val="16"/>
      <w:szCs w:val="16"/>
    </w:rPr>
  </w:style>
  <w:style w:type="paragraph" w:styleId="ListParagraph">
    <w:name w:val="List Paragraph"/>
    <w:basedOn w:val="Normal"/>
    <w:uiPriority w:val="34"/>
    <w:qFormat/>
    <w:rsid w:val="00B55755"/>
    <w:pPr>
      <w:ind w:left="720"/>
    </w:pPr>
  </w:style>
  <w:style w:type="paragraph" w:styleId="Header">
    <w:name w:val="header"/>
    <w:basedOn w:val="Normal"/>
    <w:link w:val="HeaderChar"/>
    <w:rsid w:val="00C34722"/>
    <w:pPr>
      <w:tabs>
        <w:tab w:val="center" w:pos="4680"/>
        <w:tab w:val="right" w:pos="9360"/>
      </w:tabs>
    </w:pPr>
  </w:style>
  <w:style w:type="character" w:customStyle="1" w:styleId="HeaderChar">
    <w:name w:val="Header Char"/>
    <w:link w:val="Header"/>
    <w:rsid w:val="00C34722"/>
    <w:rPr>
      <w:sz w:val="24"/>
      <w:szCs w:val="24"/>
    </w:rPr>
  </w:style>
  <w:style w:type="paragraph" w:styleId="Footer">
    <w:name w:val="footer"/>
    <w:basedOn w:val="Normal"/>
    <w:link w:val="FooterChar"/>
    <w:rsid w:val="00C34722"/>
    <w:pPr>
      <w:tabs>
        <w:tab w:val="center" w:pos="4680"/>
        <w:tab w:val="right" w:pos="9360"/>
      </w:tabs>
    </w:pPr>
  </w:style>
  <w:style w:type="character" w:customStyle="1" w:styleId="FooterChar">
    <w:name w:val="Footer Char"/>
    <w:link w:val="Footer"/>
    <w:rsid w:val="00C34722"/>
    <w:rPr>
      <w:sz w:val="24"/>
      <w:szCs w:val="24"/>
    </w:rPr>
  </w:style>
  <w:style w:type="paragraph" w:styleId="PlainText">
    <w:name w:val="Plain Text"/>
    <w:basedOn w:val="Normal"/>
    <w:link w:val="PlainTextChar"/>
    <w:uiPriority w:val="99"/>
    <w:unhideWhenUsed/>
    <w:rsid w:val="0039169F"/>
    <w:rPr>
      <w:rFonts w:ascii="Consolas" w:eastAsia="Calibri" w:hAnsi="Consolas"/>
      <w:sz w:val="21"/>
      <w:szCs w:val="21"/>
    </w:rPr>
  </w:style>
  <w:style w:type="character" w:customStyle="1" w:styleId="PlainTextChar">
    <w:name w:val="Plain Text Char"/>
    <w:link w:val="PlainText"/>
    <w:uiPriority w:val="99"/>
    <w:rsid w:val="0039169F"/>
    <w:rPr>
      <w:rFonts w:ascii="Consolas" w:eastAsia="Calibri" w:hAnsi="Consolas" w:cs="Times New Roman"/>
      <w:sz w:val="21"/>
      <w:szCs w:val="21"/>
    </w:rPr>
  </w:style>
  <w:style w:type="paragraph" w:customStyle="1" w:styleId="gmail-m3239443803457531981gmail-msonormal">
    <w:name w:val="gmail-m_3239443803457531981gmail-msonormal"/>
    <w:basedOn w:val="Normal"/>
    <w:rsid w:val="00953BF1"/>
    <w:pPr>
      <w:spacing w:before="100" w:beforeAutospacing="1" w:after="100" w:afterAutospacing="1"/>
    </w:pPr>
    <w:rPr>
      <w:rFonts w:ascii="Calibri" w:eastAsia="Calibri" w:hAnsi="Calibri" w:cs="Calibri"/>
      <w:sz w:val="22"/>
      <w:szCs w:val="22"/>
    </w:rPr>
  </w:style>
  <w:style w:type="paragraph" w:customStyle="1" w:styleId="gmail-m3239443803457531981gmail-m5548502286716894300m-2616962400899792434xgmail-msonormal">
    <w:name w:val="gmail-m_3239443803457531981gmail-m_5548502286716894300m-2616962400899792434xgmail-msonormal"/>
    <w:basedOn w:val="Normal"/>
    <w:rsid w:val="00953BF1"/>
    <w:pPr>
      <w:spacing w:before="100" w:beforeAutospacing="1" w:after="100" w:afterAutospacing="1"/>
    </w:pPr>
    <w:rPr>
      <w:rFonts w:ascii="Calibri" w:eastAsia="Calibri" w:hAnsi="Calibri" w:cs="Calibri"/>
      <w:sz w:val="22"/>
      <w:szCs w:val="22"/>
    </w:rPr>
  </w:style>
  <w:style w:type="character" w:customStyle="1" w:styleId="gmail-il">
    <w:name w:val="gmail-il"/>
    <w:rsid w:val="00953BF1"/>
  </w:style>
  <w:style w:type="character" w:styleId="Hyperlink">
    <w:name w:val="Hyperlink"/>
    <w:basedOn w:val="DefaultParagraphFont"/>
    <w:uiPriority w:val="99"/>
    <w:unhideWhenUsed/>
    <w:rsid w:val="0096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8186">
      <w:bodyDiv w:val="1"/>
      <w:marLeft w:val="0"/>
      <w:marRight w:val="0"/>
      <w:marTop w:val="0"/>
      <w:marBottom w:val="0"/>
      <w:divBdr>
        <w:top w:val="none" w:sz="0" w:space="0" w:color="auto"/>
        <w:left w:val="none" w:sz="0" w:space="0" w:color="auto"/>
        <w:bottom w:val="none" w:sz="0" w:space="0" w:color="auto"/>
        <w:right w:val="none" w:sz="0" w:space="0" w:color="auto"/>
      </w:divBdr>
    </w:div>
    <w:div w:id="268436658">
      <w:bodyDiv w:val="1"/>
      <w:marLeft w:val="0"/>
      <w:marRight w:val="0"/>
      <w:marTop w:val="0"/>
      <w:marBottom w:val="0"/>
      <w:divBdr>
        <w:top w:val="none" w:sz="0" w:space="0" w:color="auto"/>
        <w:left w:val="none" w:sz="0" w:space="0" w:color="auto"/>
        <w:bottom w:val="none" w:sz="0" w:space="0" w:color="auto"/>
        <w:right w:val="none" w:sz="0" w:space="0" w:color="auto"/>
      </w:divBdr>
    </w:div>
    <w:div w:id="305206149">
      <w:bodyDiv w:val="1"/>
      <w:marLeft w:val="0"/>
      <w:marRight w:val="0"/>
      <w:marTop w:val="0"/>
      <w:marBottom w:val="0"/>
      <w:divBdr>
        <w:top w:val="none" w:sz="0" w:space="0" w:color="auto"/>
        <w:left w:val="none" w:sz="0" w:space="0" w:color="auto"/>
        <w:bottom w:val="none" w:sz="0" w:space="0" w:color="auto"/>
        <w:right w:val="none" w:sz="0" w:space="0" w:color="auto"/>
      </w:divBdr>
    </w:div>
    <w:div w:id="713575767">
      <w:bodyDiv w:val="1"/>
      <w:marLeft w:val="0"/>
      <w:marRight w:val="0"/>
      <w:marTop w:val="0"/>
      <w:marBottom w:val="0"/>
      <w:divBdr>
        <w:top w:val="none" w:sz="0" w:space="0" w:color="auto"/>
        <w:left w:val="none" w:sz="0" w:space="0" w:color="auto"/>
        <w:bottom w:val="none" w:sz="0" w:space="0" w:color="auto"/>
        <w:right w:val="none" w:sz="0" w:space="0" w:color="auto"/>
      </w:divBdr>
    </w:div>
    <w:div w:id="733505371">
      <w:bodyDiv w:val="1"/>
      <w:marLeft w:val="0"/>
      <w:marRight w:val="0"/>
      <w:marTop w:val="0"/>
      <w:marBottom w:val="0"/>
      <w:divBdr>
        <w:top w:val="none" w:sz="0" w:space="0" w:color="auto"/>
        <w:left w:val="none" w:sz="0" w:space="0" w:color="auto"/>
        <w:bottom w:val="none" w:sz="0" w:space="0" w:color="auto"/>
        <w:right w:val="none" w:sz="0" w:space="0" w:color="auto"/>
      </w:divBdr>
    </w:div>
    <w:div w:id="838883255">
      <w:bodyDiv w:val="1"/>
      <w:marLeft w:val="0"/>
      <w:marRight w:val="0"/>
      <w:marTop w:val="0"/>
      <w:marBottom w:val="0"/>
      <w:divBdr>
        <w:top w:val="none" w:sz="0" w:space="0" w:color="auto"/>
        <w:left w:val="none" w:sz="0" w:space="0" w:color="auto"/>
        <w:bottom w:val="none" w:sz="0" w:space="0" w:color="auto"/>
        <w:right w:val="none" w:sz="0" w:space="0" w:color="auto"/>
      </w:divBdr>
    </w:div>
    <w:div w:id="845828072">
      <w:bodyDiv w:val="1"/>
      <w:marLeft w:val="0"/>
      <w:marRight w:val="0"/>
      <w:marTop w:val="0"/>
      <w:marBottom w:val="0"/>
      <w:divBdr>
        <w:top w:val="none" w:sz="0" w:space="0" w:color="auto"/>
        <w:left w:val="none" w:sz="0" w:space="0" w:color="auto"/>
        <w:bottom w:val="none" w:sz="0" w:space="0" w:color="auto"/>
        <w:right w:val="none" w:sz="0" w:space="0" w:color="auto"/>
      </w:divBdr>
    </w:div>
    <w:div w:id="950210748">
      <w:bodyDiv w:val="1"/>
      <w:marLeft w:val="0"/>
      <w:marRight w:val="0"/>
      <w:marTop w:val="0"/>
      <w:marBottom w:val="0"/>
      <w:divBdr>
        <w:top w:val="none" w:sz="0" w:space="0" w:color="auto"/>
        <w:left w:val="none" w:sz="0" w:space="0" w:color="auto"/>
        <w:bottom w:val="none" w:sz="0" w:space="0" w:color="auto"/>
        <w:right w:val="none" w:sz="0" w:space="0" w:color="auto"/>
      </w:divBdr>
    </w:div>
    <w:div w:id="955796722">
      <w:bodyDiv w:val="1"/>
      <w:marLeft w:val="0"/>
      <w:marRight w:val="0"/>
      <w:marTop w:val="0"/>
      <w:marBottom w:val="0"/>
      <w:divBdr>
        <w:top w:val="none" w:sz="0" w:space="0" w:color="auto"/>
        <w:left w:val="none" w:sz="0" w:space="0" w:color="auto"/>
        <w:bottom w:val="none" w:sz="0" w:space="0" w:color="auto"/>
        <w:right w:val="none" w:sz="0" w:space="0" w:color="auto"/>
      </w:divBdr>
    </w:div>
    <w:div w:id="1119764363">
      <w:bodyDiv w:val="1"/>
      <w:marLeft w:val="0"/>
      <w:marRight w:val="0"/>
      <w:marTop w:val="0"/>
      <w:marBottom w:val="0"/>
      <w:divBdr>
        <w:top w:val="none" w:sz="0" w:space="0" w:color="auto"/>
        <w:left w:val="none" w:sz="0" w:space="0" w:color="auto"/>
        <w:bottom w:val="none" w:sz="0" w:space="0" w:color="auto"/>
        <w:right w:val="none" w:sz="0" w:space="0" w:color="auto"/>
      </w:divBdr>
    </w:div>
    <w:div w:id="1235436938">
      <w:bodyDiv w:val="1"/>
      <w:marLeft w:val="0"/>
      <w:marRight w:val="0"/>
      <w:marTop w:val="0"/>
      <w:marBottom w:val="0"/>
      <w:divBdr>
        <w:top w:val="none" w:sz="0" w:space="0" w:color="auto"/>
        <w:left w:val="none" w:sz="0" w:space="0" w:color="auto"/>
        <w:bottom w:val="none" w:sz="0" w:space="0" w:color="auto"/>
        <w:right w:val="none" w:sz="0" w:space="0" w:color="auto"/>
      </w:divBdr>
    </w:div>
    <w:div w:id="1265184674">
      <w:bodyDiv w:val="1"/>
      <w:marLeft w:val="0"/>
      <w:marRight w:val="0"/>
      <w:marTop w:val="0"/>
      <w:marBottom w:val="0"/>
      <w:divBdr>
        <w:top w:val="none" w:sz="0" w:space="0" w:color="auto"/>
        <w:left w:val="none" w:sz="0" w:space="0" w:color="auto"/>
        <w:bottom w:val="none" w:sz="0" w:space="0" w:color="auto"/>
        <w:right w:val="none" w:sz="0" w:space="0" w:color="auto"/>
      </w:divBdr>
    </w:div>
    <w:div w:id="1476920598">
      <w:bodyDiv w:val="1"/>
      <w:marLeft w:val="0"/>
      <w:marRight w:val="0"/>
      <w:marTop w:val="0"/>
      <w:marBottom w:val="0"/>
      <w:divBdr>
        <w:top w:val="none" w:sz="0" w:space="0" w:color="auto"/>
        <w:left w:val="none" w:sz="0" w:space="0" w:color="auto"/>
        <w:bottom w:val="none" w:sz="0" w:space="0" w:color="auto"/>
        <w:right w:val="none" w:sz="0" w:space="0" w:color="auto"/>
      </w:divBdr>
    </w:div>
    <w:div w:id="1557083070">
      <w:bodyDiv w:val="1"/>
      <w:marLeft w:val="0"/>
      <w:marRight w:val="0"/>
      <w:marTop w:val="0"/>
      <w:marBottom w:val="0"/>
      <w:divBdr>
        <w:top w:val="none" w:sz="0" w:space="0" w:color="auto"/>
        <w:left w:val="none" w:sz="0" w:space="0" w:color="auto"/>
        <w:bottom w:val="none" w:sz="0" w:space="0" w:color="auto"/>
        <w:right w:val="none" w:sz="0" w:space="0" w:color="auto"/>
      </w:divBdr>
    </w:div>
    <w:div w:id="1794521851">
      <w:bodyDiv w:val="1"/>
      <w:marLeft w:val="0"/>
      <w:marRight w:val="0"/>
      <w:marTop w:val="0"/>
      <w:marBottom w:val="0"/>
      <w:divBdr>
        <w:top w:val="none" w:sz="0" w:space="0" w:color="auto"/>
        <w:left w:val="none" w:sz="0" w:space="0" w:color="auto"/>
        <w:bottom w:val="none" w:sz="0" w:space="0" w:color="auto"/>
        <w:right w:val="none" w:sz="0" w:space="0" w:color="auto"/>
      </w:divBdr>
    </w:div>
    <w:div w:id="19316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1208</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Wednesday – March 24</vt:lpstr>
    </vt:vector>
  </TitlesOfParts>
  <Company>SGAC</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 March 24</dc:title>
  <dc:subject/>
  <dc:creator>jvaccarelli</dc:creator>
  <cp:keywords/>
  <dc:description/>
  <cp:lastModifiedBy>Crislyn Lumia</cp:lastModifiedBy>
  <cp:revision>3</cp:revision>
  <cp:lastPrinted>2021-06-21T19:35:00Z</cp:lastPrinted>
  <dcterms:created xsi:type="dcterms:W3CDTF">2021-07-14T16:12:00Z</dcterms:created>
  <dcterms:modified xsi:type="dcterms:W3CDTF">2021-07-14T16:13:00Z</dcterms:modified>
</cp:coreProperties>
</file>